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C6E" w:rsidRPr="008778FA" w:rsidRDefault="00534C6E" w:rsidP="00534C6E">
      <w:pPr>
        <w:suppressAutoHyphens/>
        <w:spacing w:after="0" w:line="240" w:lineRule="auto"/>
        <w:rPr>
          <w:color w:val="auto"/>
          <w:sz w:val="16"/>
          <w:szCs w:val="16"/>
          <w:lang w:val="ru-RU" w:eastAsia="ar-SA"/>
        </w:rPr>
      </w:pPr>
      <w:r w:rsidRPr="008778FA">
        <w:rPr>
          <w:color w:val="auto"/>
          <w:sz w:val="32"/>
          <w:szCs w:val="32"/>
          <w:lang w:val="ru-RU" w:eastAsia="ar-SA"/>
        </w:rPr>
        <w:t xml:space="preserve">                                                          </w:t>
      </w:r>
      <w:r w:rsidRPr="008778FA">
        <w:rPr>
          <w:noProof/>
          <w:color w:val="auto"/>
          <w:sz w:val="20"/>
          <w:szCs w:val="20"/>
          <w:lang w:val="ru-RU" w:eastAsia="ru-RU"/>
        </w:rPr>
        <w:drawing>
          <wp:inline distT="0" distB="0" distL="0" distR="0">
            <wp:extent cx="5905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solidFill>
                      <a:srgbClr val="FFFFFF"/>
                    </a:solidFill>
                    <a:ln>
                      <a:noFill/>
                    </a:ln>
                  </pic:spPr>
                </pic:pic>
              </a:graphicData>
            </a:graphic>
          </wp:inline>
        </w:drawing>
      </w:r>
    </w:p>
    <w:p w:rsidR="00534C6E" w:rsidRPr="008778FA" w:rsidRDefault="00534C6E" w:rsidP="00534C6E">
      <w:pPr>
        <w:widowControl w:val="0"/>
        <w:suppressAutoHyphens/>
        <w:autoSpaceDE w:val="0"/>
        <w:spacing w:after="0" w:line="240" w:lineRule="auto"/>
        <w:jc w:val="center"/>
        <w:rPr>
          <w:color w:val="auto"/>
          <w:sz w:val="16"/>
          <w:szCs w:val="16"/>
          <w:lang w:val="ru-RU" w:eastAsia="ar-SA"/>
        </w:rPr>
      </w:pPr>
    </w:p>
    <w:p w:rsidR="00534C6E" w:rsidRPr="008778FA" w:rsidRDefault="00534C6E" w:rsidP="00534C6E">
      <w:pPr>
        <w:widowControl w:val="0"/>
        <w:suppressAutoHyphens/>
        <w:autoSpaceDE w:val="0"/>
        <w:spacing w:after="0" w:line="240" w:lineRule="auto"/>
        <w:jc w:val="center"/>
        <w:rPr>
          <w:b/>
          <w:color w:val="auto"/>
          <w:sz w:val="24"/>
          <w:szCs w:val="24"/>
          <w:lang w:val="ru-RU" w:eastAsia="ar-SA"/>
        </w:rPr>
      </w:pPr>
      <w:r w:rsidRPr="008778FA">
        <w:rPr>
          <w:b/>
          <w:color w:val="auto"/>
          <w:sz w:val="24"/>
          <w:szCs w:val="24"/>
          <w:lang w:val="ru-RU" w:eastAsia="ar-SA"/>
        </w:rPr>
        <w:t>РЕСПУБЛИКА ДАГЕСТАН</w:t>
      </w:r>
    </w:p>
    <w:p w:rsidR="00534C6E" w:rsidRPr="008778FA" w:rsidRDefault="00534C6E" w:rsidP="00534C6E">
      <w:pPr>
        <w:suppressAutoHyphens/>
        <w:spacing w:after="0" w:line="240" w:lineRule="auto"/>
        <w:jc w:val="center"/>
        <w:rPr>
          <w:b/>
          <w:color w:val="auto"/>
          <w:sz w:val="24"/>
          <w:szCs w:val="24"/>
          <w:lang w:val="ru-RU" w:eastAsia="ar-SA"/>
        </w:rPr>
      </w:pPr>
      <w:r w:rsidRPr="008778FA">
        <w:rPr>
          <w:b/>
          <w:color w:val="auto"/>
          <w:sz w:val="24"/>
          <w:szCs w:val="24"/>
          <w:lang w:val="ru-RU" w:eastAsia="ar-SA"/>
        </w:rPr>
        <w:t xml:space="preserve">АДМИНИСТРАЦИЯ МУНИЦИПАЛЬНОГО ОБРАЗОВАНИЯ </w:t>
      </w:r>
    </w:p>
    <w:p w:rsidR="00534C6E" w:rsidRPr="008778FA" w:rsidRDefault="00534C6E" w:rsidP="00534C6E">
      <w:pPr>
        <w:suppressAutoHyphens/>
        <w:spacing w:after="0" w:line="240" w:lineRule="auto"/>
        <w:jc w:val="center"/>
        <w:rPr>
          <w:b/>
          <w:caps/>
          <w:color w:val="auto"/>
          <w:sz w:val="24"/>
          <w:szCs w:val="24"/>
          <w:lang w:val="ru-RU" w:eastAsia="ar-SA"/>
        </w:rPr>
      </w:pPr>
      <w:r w:rsidRPr="008778FA">
        <w:rPr>
          <w:b/>
          <w:caps/>
          <w:color w:val="auto"/>
          <w:sz w:val="24"/>
          <w:szCs w:val="24"/>
          <w:lang w:val="ru-RU" w:eastAsia="ar-SA"/>
        </w:rPr>
        <w:t>«село Чалда»</w:t>
      </w:r>
    </w:p>
    <w:p w:rsidR="00534C6E" w:rsidRPr="008778FA" w:rsidRDefault="00534C6E" w:rsidP="00534C6E">
      <w:pPr>
        <w:suppressAutoHyphens/>
        <w:spacing w:after="0" w:line="240" w:lineRule="auto"/>
        <w:jc w:val="center"/>
        <w:rPr>
          <w:b/>
          <w:color w:val="auto"/>
          <w:sz w:val="24"/>
          <w:szCs w:val="24"/>
          <w:lang w:val="ru-RU" w:eastAsia="ar-SA"/>
        </w:rPr>
      </w:pPr>
      <w:r w:rsidRPr="008778FA">
        <w:rPr>
          <w:b/>
          <w:color w:val="auto"/>
          <w:sz w:val="24"/>
          <w:szCs w:val="24"/>
          <w:lang w:val="ru-RU" w:eastAsia="ar-SA"/>
        </w:rPr>
        <w:t>ГЕРГЕБИЛЬСКОГО РАЙОНА</w:t>
      </w:r>
    </w:p>
    <w:p w:rsidR="00534C6E" w:rsidRPr="008778FA" w:rsidRDefault="00534C6E" w:rsidP="00534C6E">
      <w:pPr>
        <w:widowControl w:val="0"/>
        <w:shd w:val="clear" w:color="auto" w:fill="FFFFFF"/>
        <w:suppressAutoHyphens/>
        <w:autoSpaceDE w:val="0"/>
        <w:spacing w:after="0" w:line="240" w:lineRule="atLeast"/>
        <w:jc w:val="center"/>
        <w:rPr>
          <w:b/>
          <w:bCs/>
          <w:color w:val="auto"/>
          <w:sz w:val="24"/>
          <w:szCs w:val="24"/>
          <w:lang w:val="ru-RU" w:eastAsia="ar-SA"/>
        </w:rPr>
      </w:pPr>
    </w:p>
    <w:p w:rsidR="00534C6E" w:rsidRPr="008778FA" w:rsidRDefault="00534C6E" w:rsidP="00534C6E">
      <w:pPr>
        <w:tabs>
          <w:tab w:val="left" w:pos="900"/>
        </w:tabs>
        <w:suppressAutoHyphens/>
        <w:spacing w:after="0" w:line="240" w:lineRule="auto"/>
        <w:rPr>
          <w:b/>
          <w:color w:val="auto"/>
          <w:sz w:val="20"/>
          <w:szCs w:val="20"/>
          <w:lang w:val="ru-RU" w:eastAsia="ar-SA"/>
        </w:rPr>
      </w:pPr>
      <w:r w:rsidRPr="008778FA">
        <w:rPr>
          <w:b/>
          <w:color w:val="auto"/>
          <w:sz w:val="20"/>
          <w:szCs w:val="20"/>
          <w:lang w:val="ru-RU" w:eastAsia="ar-SA"/>
        </w:rPr>
        <w:t xml:space="preserve">       </w:t>
      </w:r>
    </w:p>
    <w:p w:rsidR="00534C6E" w:rsidRPr="008778FA" w:rsidRDefault="00534C6E" w:rsidP="00534C6E">
      <w:pPr>
        <w:tabs>
          <w:tab w:val="left" w:pos="900"/>
        </w:tabs>
        <w:suppressAutoHyphens/>
        <w:spacing w:after="0" w:line="240" w:lineRule="auto"/>
        <w:jc w:val="center"/>
        <w:rPr>
          <w:b/>
          <w:color w:val="auto"/>
          <w:sz w:val="20"/>
          <w:szCs w:val="20"/>
          <w:lang w:val="ru-RU" w:eastAsia="ar-SA"/>
        </w:rPr>
      </w:pPr>
      <w:r w:rsidRPr="008778FA">
        <w:rPr>
          <w:b/>
          <w:color w:val="auto"/>
          <w:sz w:val="20"/>
          <w:szCs w:val="20"/>
          <w:lang w:val="ru-RU" w:eastAsia="ar-SA"/>
        </w:rPr>
        <w:t xml:space="preserve">Индекс 368256, Республика </w:t>
      </w:r>
      <w:proofErr w:type="gramStart"/>
      <w:r w:rsidRPr="008778FA">
        <w:rPr>
          <w:b/>
          <w:color w:val="auto"/>
          <w:sz w:val="20"/>
          <w:szCs w:val="20"/>
          <w:lang w:val="ru-RU" w:eastAsia="ar-SA"/>
        </w:rPr>
        <w:t xml:space="preserve">Дагестан,  </w:t>
      </w:r>
      <w:proofErr w:type="spellStart"/>
      <w:r w:rsidRPr="008778FA">
        <w:rPr>
          <w:b/>
          <w:color w:val="auto"/>
          <w:sz w:val="20"/>
          <w:szCs w:val="20"/>
          <w:lang w:val="ru-RU" w:eastAsia="ar-SA"/>
        </w:rPr>
        <w:t>Гергебильский</w:t>
      </w:r>
      <w:proofErr w:type="spellEnd"/>
      <w:proofErr w:type="gramEnd"/>
      <w:r w:rsidRPr="008778FA">
        <w:rPr>
          <w:b/>
          <w:color w:val="auto"/>
          <w:sz w:val="20"/>
          <w:szCs w:val="20"/>
          <w:lang w:val="ru-RU" w:eastAsia="ar-SA"/>
        </w:rPr>
        <w:t xml:space="preserve"> район, с. </w:t>
      </w:r>
      <w:proofErr w:type="spellStart"/>
      <w:r w:rsidRPr="008778FA">
        <w:rPr>
          <w:b/>
          <w:color w:val="auto"/>
          <w:sz w:val="20"/>
          <w:szCs w:val="20"/>
          <w:lang w:val="ru-RU" w:eastAsia="ar-SA"/>
        </w:rPr>
        <w:t>Чалда</w:t>
      </w:r>
      <w:proofErr w:type="spellEnd"/>
    </w:p>
    <w:p w:rsidR="00534C6E" w:rsidRPr="008778FA" w:rsidRDefault="00534C6E" w:rsidP="00534C6E">
      <w:pPr>
        <w:widowControl w:val="0"/>
        <w:tabs>
          <w:tab w:val="left" w:pos="7290"/>
        </w:tabs>
        <w:suppressAutoHyphens/>
        <w:autoSpaceDE w:val="0"/>
        <w:spacing w:after="0" w:line="240" w:lineRule="auto"/>
        <w:rPr>
          <w:color w:val="auto"/>
          <w:sz w:val="20"/>
          <w:szCs w:val="20"/>
          <w:lang w:val="ru-RU" w:eastAsia="ru-RU"/>
        </w:rPr>
      </w:pPr>
      <w:r w:rsidRPr="008778FA">
        <w:rPr>
          <w:noProof/>
          <w:color w:val="auto"/>
          <w:sz w:val="20"/>
          <w:szCs w:val="20"/>
          <w:lang w:val="ru-RU" w:eastAsia="ru-R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68579</wp:posOffset>
                </wp:positionV>
                <wp:extent cx="6309360" cy="0"/>
                <wp:effectExtent l="0" t="19050" r="5334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E9EEE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4pt" to="487.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" strokeweight="1.59mm">
                <v:stroke joinstyle="miter"/>
              </v:line>
            </w:pict>
          </mc:Fallback>
        </mc:AlternateContent>
      </w:r>
      <w:r w:rsidRPr="008778FA">
        <w:rPr>
          <w:b/>
          <w:bCs/>
          <w:spacing w:val="-1"/>
          <w:sz w:val="26"/>
          <w:szCs w:val="26"/>
          <w:lang w:val="ru-RU" w:eastAsia="ar-SA"/>
        </w:rPr>
        <w:t xml:space="preserve">          </w:t>
      </w:r>
      <w:r w:rsidRPr="008778FA">
        <w:rPr>
          <w:b/>
          <w:bCs/>
          <w:spacing w:val="-1"/>
          <w:sz w:val="26"/>
          <w:szCs w:val="26"/>
          <w:lang w:val="ru-RU" w:eastAsia="ar-SA"/>
        </w:rPr>
        <w:tab/>
      </w:r>
    </w:p>
    <w:p w:rsidR="00534C6E" w:rsidRDefault="00534C6E" w:rsidP="00534C6E">
      <w:pPr>
        <w:tabs>
          <w:tab w:val="left" w:pos="450"/>
          <w:tab w:val="center" w:pos="5012"/>
        </w:tabs>
        <w:suppressAutoHyphens/>
        <w:spacing w:after="0" w:line="240" w:lineRule="auto"/>
        <w:rPr>
          <w:bCs/>
          <w:color w:val="auto"/>
          <w:sz w:val="32"/>
          <w:szCs w:val="32"/>
          <w:lang w:val="ru-RU" w:eastAsia="ar-SA"/>
        </w:rPr>
      </w:pPr>
      <w:r w:rsidRPr="008778FA">
        <w:rPr>
          <w:b/>
          <w:bCs/>
          <w:color w:val="auto"/>
          <w:sz w:val="32"/>
          <w:szCs w:val="32"/>
          <w:lang w:val="ru-RU" w:eastAsia="ar-SA"/>
        </w:rPr>
        <w:t xml:space="preserve">  </w:t>
      </w:r>
    </w:p>
    <w:p w:rsidR="00534C6E" w:rsidRPr="008778FA" w:rsidRDefault="00534C6E" w:rsidP="00534C6E">
      <w:pPr>
        <w:tabs>
          <w:tab w:val="left" w:pos="450"/>
          <w:tab w:val="center" w:pos="5012"/>
        </w:tabs>
        <w:suppressAutoHyphens/>
        <w:spacing w:after="0" w:line="240" w:lineRule="auto"/>
        <w:rPr>
          <w:bCs/>
          <w:color w:val="auto"/>
          <w:sz w:val="32"/>
          <w:szCs w:val="32"/>
          <w:lang w:val="ru-RU" w:eastAsia="ar-SA"/>
        </w:rPr>
      </w:pPr>
      <w:r>
        <w:rPr>
          <w:bCs/>
          <w:color w:val="auto"/>
          <w:sz w:val="32"/>
          <w:szCs w:val="32"/>
          <w:lang w:val="ru-RU" w:eastAsia="ar-SA"/>
        </w:rPr>
        <w:t xml:space="preserve">                                        </w:t>
      </w:r>
      <w:r w:rsidRPr="008778FA">
        <w:rPr>
          <w:b/>
          <w:color w:val="auto"/>
          <w:sz w:val="28"/>
          <w:szCs w:val="28"/>
          <w:lang w:val="ru-RU" w:eastAsia="ar-SA"/>
        </w:rPr>
        <w:t xml:space="preserve">  ПОСТАНОВЛЕНИЕ                        </w:t>
      </w:r>
    </w:p>
    <w:p w:rsidR="00534C6E" w:rsidRPr="008778FA" w:rsidRDefault="00534C6E" w:rsidP="00534C6E">
      <w:pPr>
        <w:tabs>
          <w:tab w:val="center" w:pos="389"/>
          <w:tab w:val="center" w:pos="1357"/>
          <w:tab w:val="center" w:pos="8311"/>
        </w:tabs>
        <w:spacing w:after="269"/>
        <w:jc w:val="center"/>
        <w:rPr>
          <w:sz w:val="28"/>
          <w:szCs w:val="28"/>
          <w:lang w:val="ru-RU"/>
        </w:rPr>
      </w:pPr>
      <w:r w:rsidRPr="007877C4">
        <w:rPr>
          <w:sz w:val="28"/>
          <w:szCs w:val="28"/>
          <w:lang w:val="ru-RU"/>
        </w:rPr>
        <w:t>от</w:t>
      </w:r>
      <w:r w:rsidRPr="007877C4">
        <w:rPr>
          <w:sz w:val="28"/>
          <w:szCs w:val="28"/>
          <w:lang w:val="ru-RU"/>
        </w:rPr>
        <w:tab/>
      </w:r>
      <w:r>
        <w:rPr>
          <w:sz w:val="28"/>
          <w:szCs w:val="28"/>
          <w:lang w:val="ru-RU"/>
        </w:rPr>
        <w:t xml:space="preserve"> 05.06.2023</w:t>
      </w:r>
      <w:r w:rsidRPr="007877C4">
        <w:rPr>
          <w:sz w:val="28"/>
          <w:szCs w:val="28"/>
          <w:lang w:val="ru-RU"/>
        </w:rPr>
        <w:t xml:space="preserve"> г.</w:t>
      </w:r>
      <w:r>
        <w:rPr>
          <w:noProof/>
          <w:sz w:val="28"/>
          <w:szCs w:val="28"/>
          <w:lang w:val="ru-RU"/>
        </w:rPr>
        <w:t xml:space="preserve">                                                             </w:t>
      </w:r>
      <w:r>
        <w:rPr>
          <w:noProof/>
          <w:sz w:val="28"/>
          <w:szCs w:val="28"/>
          <w:lang w:val="ru-RU"/>
        </w:rPr>
        <w:t xml:space="preserve">                              </w:t>
      </w:r>
      <w:bookmarkStart w:id="0" w:name="_GoBack"/>
      <w:bookmarkEnd w:id="0"/>
      <w:r>
        <w:rPr>
          <w:noProof/>
          <w:sz w:val="28"/>
          <w:szCs w:val="28"/>
          <w:lang w:val="ru-RU"/>
        </w:rPr>
        <w:t xml:space="preserve">      </w:t>
      </w:r>
      <w:r>
        <w:rPr>
          <w:sz w:val="28"/>
          <w:szCs w:val="28"/>
          <w:lang w:val="ru-RU"/>
        </w:rPr>
        <w:t>02-03/11</w:t>
      </w:r>
    </w:p>
    <w:p w:rsidR="00534C6E" w:rsidRPr="009116BC" w:rsidRDefault="00534C6E" w:rsidP="00534C6E">
      <w:pPr>
        <w:spacing w:after="0" w:line="265" w:lineRule="auto"/>
        <w:ind w:left="428" w:right="252" w:hanging="10"/>
        <w:jc w:val="center"/>
        <w:rPr>
          <w:b/>
          <w:sz w:val="24"/>
          <w:szCs w:val="24"/>
          <w:lang w:val="ru-RU"/>
        </w:rPr>
      </w:pPr>
      <w:r w:rsidRPr="009116BC">
        <w:rPr>
          <w:b/>
          <w:sz w:val="24"/>
          <w:szCs w:val="24"/>
          <w:lang w:val="ru-RU"/>
        </w:rPr>
        <w:t>ОБ ОПРЕДЕЛЕНИИ МЕСТ МАССОВОГО СКОПЛЕНИЯ ГРАЖДАН И МЕСТ</w:t>
      </w:r>
    </w:p>
    <w:p w:rsidR="00534C6E" w:rsidRPr="009116BC" w:rsidRDefault="00534C6E" w:rsidP="00534C6E">
      <w:pPr>
        <w:spacing w:after="0" w:line="265" w:lineRule="auto"/>
        <w:ind w:left="428" w:right="266" w:hanging="10"/>
        <w:jc w:val="center"/>
        <w:rPr>
          <w:b/>
          <w:sz w:val="24"/>
          <w:szCs w:val="24"/>
          <w:lang w:val="ru-RU"/>
        </w:rPr>
      </w:pPr>
      <w:r w:rsidRPr="009116BC">
        <w:rPr>
          <w:b/>
          <w:sz w:val="24"/>
          <w:szCs w:val="24"/>
          <w:lang w:val="ru-RU"/>
        </w:rPr>
        <w:t xml:space="preserve">НАХОЖДЕНИЯ ИСТОЧНИКОВ ПОВЫШЕННОЙ ОПАСНОСТИ, РАСПОЛОЖЕННЫХ НА ТЕРРИТОРИИ </w:t>
      </w:r>
      <w:r>
        <w:rPr>
          <w:b/>
          <w:sz w:val="24"/>
          <w:szCs w:val="24"/>
          <w:lang w:val="ru-RU"/>
        </w:rPr>
        <w:t>МО «СЕЛО ЧАЛДА»</w:t>
      </w:r>
      <w:r w:rsidRPr="009116BC">
        <w:rPr>
          <w:b/>
          <w:sz w:val="24"/>
          <w:szCs w:val="24"/>
          <w:lang w:val="ru-RU"/>
        </w:rPr>
        <w:t>, В КОТОРЫХ</w:t>
      </w:r>
    </w:p>
    <w:p w:rsidR="00534C6E" w:rsidRPr="009116BC" w:rsidRDefault="00534C6E" w:rsidP="00534C6E">
      <w:pPr>
        <w:spacing w:after="627" w:line="265" w:lineRule="auto"/>
        <w:ind w:left="428" w:right="252" w:hanging="10"/>
        <w:jc w:val="center"/>
        <w:rPr>
          <w:b/>
          <w:sz w:val="24"/>
          <w:szCs w:val="24"/>
          <w:lang w:val="ru-RU"/>
        </w:rPr>
      </w:pPr>
      <w:r w:rsidRPr="009116BC">
        <w:rPr>
          <w:b/>
          <w:sz w:val="24"/>
          <w:szCs w:val="24"/>
          <w:lang w:val="ru-RU"/>
        </w:rPr>
        <w:t>НЕ ДОПУСКАЕТСЯ РОЗНИЧНАЯ ПРОДАЖА АЛКОГОЛЬНОЙ ПРОДУКЦИИ</w:t>
      </w:r>
    </w:p>
    <w:p w:rsidR="00534C6E" w:rsidRPr="007877C4" w:rsidRDefault="00534C6E" w:rsidP="00534C6E">
      <w:pPr>
        <w:spacing w:after="321" w:line="239" w:lineRule="auto"/>
        <w:ind w:left="353" w:firstLine="523"/>
        <w:jc w:val="both"/>
        <w:rPr>
          <w:sz w:val="28"/>
          <w:szCs w:val="28"/>
          <w:lang w:val="ru-RU"/>
        </w:rPr>
      </w:pPr>
      <w:r w:rsidRPr="007877C4">
        <w:rPr>
          <w:sz w:val="28"/>
          <w:szCs w:val="28"/>
          <w:lang w:val="ru-RU"/>
        </w:rPr>
        <w:t xml:space="preserve">В соответствии с Федеральным законом от 22.11.1995 №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РФ от 23.12.2020 № 2219 «О порядке определения органами государственной власти субъектов Российской Федерации мест нахождения источников повышенной опасности, в которых не допускаются розничная продажа алкогольной продукции и розничная продажа алкогольной продукции при оказании услуг общественного питания», постановление Правительства РД от 24.07.2013 № 367 «Об определении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на территории Республики Дагестан», Уставом </w:t>
      </w:r>
      <w:r>
        <w:rPr>
          <w:sz w:val="28"/>
          <w:szCs w:val="28"/>
          <w:lang w:val="ru-RU"/>
        </w:rPr>
        <w:t xml:space="preserve">МО «село </w:t>
      </w:r>
      <w:proofErr w:type="spellStart"/>
      <w:r>
        <w:rPr>
          <w:sz w:val="28"/>
          <w:szCs w:val="28"/>
          <w:lang w:val="ru-RU"/>
        </w:rPr>
        <w:t>Чалда</w:t>
      </w:r>
      <w:proofErr w:type="spellEnd"/>
      <w:r>
        <w:rPr>
          <w:sz w:val="28"/>
          <w:szCs w:val="28"/>
          <w:lang w:val="ru-RU"/>
        </w:rPr>
        <w:t>»</w:t>
      </w:r>
      <w:r w:rsidRPr="007877C4">
        <w:rPr>
          <w:sz w:val="28"/>
          <w:szCs w:val="28"/>
          <w:lang w:val="ru-RU"/>
        </w:rPr>
        <w:t xml:space="preserve"> сельского поселения </w:t>
      </w:r>
      <w:r w:rsidRPr="009116BC">
        <w:rPr>
          <w:b/>
          <w:sz w:val="28"/>
          <w:szCs w:val="28"/>
          <w:lang w:val="ru-RU"/>
        </w:rPr>
        <w:t>постановляет</w:t>
      </w:r>
      <w:r w:rsidRPr="007877C4">
        <w:rPr>
          <w:sz w:val="28"/>
          <w:szCs w:val="28"/>
          <w:lang w:val="ru-RU"/>
        </w:rPr>
        <w:t>:</w:t>
      </w:r>
    </w:p>
    <w:p w:rsidR="00534C6E" w:rsidRPr="007877C4" w:rsidRDefault="00534C6E" w:rsidP="00534C6E">
      <w:pPr>
        <w:numPr>
          <w:ilvl w:val="0"/>
          <w:numId w:val="1"/>
        </w:numPr>
        <w:spacing w:after="5" w:line="236" w:lineRule="auto"/>
        <w:ind w:right="143" w:firstLine="523"/>
        <w:jc w:val="both"/>
        <w:rPr>
          <w:sz w:val="28"/>
          <w:szCs w:val="28"/>
          <w:lang w:val="ru-RU"/>
        </w:rPr>
      </w:pPr>
      <w:r w:rsidRPr="007877C4">
        <w:rPr>
          <w:sz w:val="28"/>
          <w:szCs w:val="28"/>
          <w:lang w:val="ru-RU"/>
        </w:rPr>
        <w:t xml:space="preserve">Определить перечень мест массового скопления граждан и мест нахождения источников повышенной опасности, на прилегающих территориях которых не допускается розничная продажа алкогольной продукции на территории </w:t>
      </w:r>
      <w:r>
        <w:rPr>
          <w:sz w:val="28"/>
          <w:szCs w:val="28"/>
          <w:lang w:val="ru-RU"/>
        </w:rPr>
        <w:t xml:space="preserve">МО «село </w:t>
      </w:r>
      <w:proofErr w:type="spellStart"/>
      <w:r>
        <w:rPr>
          <w:sz w:val="28"/>
          <w:szCs w:val="28"/>
          <w:lang w:val="ru-RU"/>
        </w:rPr>
        <w:t>Чалда</w:t>
      </w:r>
      <w:proofErr w:type="spellEnd"/>
      <w:r>
        <w:rPr>
          <w:sz w:val="28"/>
          <w:szCs w:val="28"/>
          <w:lang w:val="ru-RU"/>
        </w:rPr>
        <w:t>»</w:t>
      </w:r>
      <w:r w:rsidRPr="007877C4">
        <w:rPr>
          <w:sz w:val="28"/>
          <w:szCs w:val="28"/>
          <w:lang w:val="ru-RU"/>
        </w:rPr>
        <w:t xml:space="preserve"> сельского поселения, согласно приложению.</w:t>
      </w:r>
    </w:p>
    <w:p w:rsidR="00534C6E" w:rsidRPr="007877C4" w:rsidRDefault="00534C6E" w:rsidP="00534C6E">
      <w:pPr>
        <w:numPr>
          <w:ilvl w:val="0"/>
          <w:numId w:val="1"/>
        </w:numPr>
        <w:spacing w:after="5" w:line="236" w:lineRule="auto"/>
        <w:ind w:right="143" w:firstLine="523"/>
        <w:jc w:val="both"/>
        <w:rPr>
          <w:sz w:val="28"/>
          <w:szCs w:val="28"/>
          <w:lang w:val="ru-RU"/>
        </w:rPr>
      </w:pPr>
      <w:r w:rsidRPr="007877C4">
        <w:rPr>
          <w:sz w:val="28"/>
          <w:szCs w:val="28"/>
          <w:lang w:val="ru-RU"/>
        </w:rPr>
        <w:t xml:space="preserve">Установить, что минимальное расстояние от организаций и(или) объектов, на которых не допускается розничная продажа алкогольной продукции на территории </w:t>
      </w:r>
      <w:r>
        <w:rPr>
          <w:sz w:val="28"/>
          <w:szCs w:val="28"/>
          <w:lang w:val="ru-RU"/>
        </w:rPr>
        <w:t xml:space="preserve">МО «село </w:t>
      </w:r>
      <w:proofErr w:type="spellStart"/>
      <w:r>
        <w:rPr>
          <w:sz w:val="28"/>
          <w:szCs w:val="28"/>
          <w:lang w:val="ru-RU"/>
        </w:rPr>
        <w:t>Чалда</w:t>
      </w:r>
      <w:proofErr w:type="spellEnd"/>
      <w:r>
        <w:rPr>
          <w:sz w:val="28"/>
          <w:szCs w:val="28"/>
          <w:lang w:val="ru-RU"/>
        </w:rPr>
        <w:t>»</w:t>
      </w:r>
      <w:r w:rsidRPr="007877C4">
        <w:rPr>
          <w:sz w:val="28"/>
          <w:szCs w:val="28"/>
          <w:lang w:val="ru-RU"/>
        </w:rPr>
        <w:t xml:space="preserve"> сельского поселения, до границ прилегающих территорий составляет </w:t>
      </w:r>
      <w:r>
        <w:rPr>
          <w:sz w:val="28"/>
          <w:szCs w:val="28"/>
          <w:lang w:val="ru-RU"/>
        </w:rPr>
        <w:t xml:space="preserve">150 </w:t>
      </w:r>
      <w:proofErr w:type="gramStart"/>
      <w:r>
        <w:rPr>
          <w:sz w:val="28"/>
          <w:szCs w:val="28"/>
          <w:lang w:val="ru-RU"/>
        </w:rPr>
        <w:t>м.</w:t>
      </w:r>
      <w:r w:rsidRPr="007877C4">
        <w:rPr>
          <w:sz w:val="28"/>
          <w:szCs w:val="28"/>
          <w:lang w:val="ru-RU"/>
        </w:rPr>
        <w:t>.</w:t>
      </w:r>
      <w:proofErr w:type="gramEnd"/>
    </w:p>
    <w:p w:rsidR="00534C6E" w:rsidRPr="007877C4" w:rsidRDefault="00534C6E" w:rsidP="00534C6E">
      <w:pPr>
        <w:spacing w:after="51" w:line="236" w:lineRule="auto"/>
        <w:ind w:left="381" w:right="143" w:firstLine="523"/>
        <w:jc w:val="both"/>
        <w:rPr>
          <w:sz w:val="28"/>
          <w:szCs w:val="28"/>
          <w:lang w:val="ru-RU"/>
        </w:rPr>
      </w:pPr>
      <w:r w:rsidRPr="007877C4">
        <w:rPr>
          <w:sz w:val="28"/>
          <w:szCs w:val="28"/>
          <w:lang w:val="ru-RU"/>
        </w:rPr>
        <w:t xml:space="preserve">З. Расчет расстояния от границы мест массового скопления граждан и мест нахождения источников повышенной опасности, расположенных не в </w:t>
      </w:r>
      <w:r w:rsidRPr="007877C4">
        <w:rPr>
          <w:sz w:val="28"/>
          <w:szCs w:val="28"/>
          <w:lang w:val="ru-RU"/>
        </w:rPr>
        <w:lastRenderedPageBreak/>
        <w:t>зданиях до объекта торговли, осуществляющего розничную продажу алкогольной продукции, измеряется по прямой линии вне зависимости от наличия пешеходной зоны или проезжей части, различного рода ограждений, определяется по радиусу (кратчайшее расстояние по прямой).</w:t>
      </w:r>
    </w:p>
    <w:p w:rsidR="00534C6E" w:rsidRPr="007877C4" w:rsidRDefault="00534C6E" w:rsidP="00534C6E">
      <w:pPr>
        <w:numPr>
          <w:ilvl w:val="0"/>
          <w:numId w:val="2"/>
        </w:numPr>
        <w:spacing w:after="5" w:line="249" w:lineRule="auto"/>
        <w:ind w:right="143" w:firstLine="472"/>
        <w:jc w:val="both"/>
        <w:rPr>
          <w:sz w:val="28"/>
          <w:szCs w:val="28"/>
          <w:lang w:val="ru-RU"/>
        </w:rPr>
      </w:pPr>
      <w:r w:rsidRPr="007877C4">
        <w:rPr>
          <w:sz w:val="28"/>
          <w:szCs w:val="28"/>
          <w:lang w:val="ru-RU"/>
        </w:rPr>
        <w:t xml:space="preserve">Опубликовать настоящее постановление в </w:t>
      </w:r>
      <w:r>
        <w:rPr>
          <w:sz w:val="28"/>
          <w:szCs w:val="28"/>
          <w:lang w:val="ru-RU"/>
        </w:rPr>
        <w:t xml:space="preserve">установленном порядке, </w:t>
      </w:r>
      <w:r w:rsidRPr="007877C4">
        <w:rPr>
          <w:sz w:val="28"/>
          <w:szCs w:val="28"/>
          <w:lang w:val="ru-RU"/>
        </w:rPr>
        <w:t>а также разместить его на официальном сайте органа местного самоуправления в информационно-телекоммуникационной сети «Интернет».</w:t>
      </w:r>
    </w:p>
    <w:p w:rsidR="00534C6E" w:rsidRPr="007877C4" w:rsidRDefault="00534C6E" w:rsidP="00534C6E">
      <w:pPr>
        <w:numPr>
          <w:ilvl w:val="0"/>
          <w:numId w:val="2"/>
        </w:numPr>
        <w:spacing w:after="5" w:line="236" w:lineRule="auto"/>
        <w:ind w:right="143" w:firstLine="472"/>
        <w:jc w:val="both"/>
        <w:rPr>
          <w:sz w:val="28"/>
          <w:szCs w:val="28"/>
          <w:lang w:val="ru-RU"/>
        </w:rPr>
      </w:pPr>
      <w:r w:rsidRPr="007877C4">
        <w:rPr>
          <w:sz w:val="28"/>
          <w:szCs w:val="28"/>
          <w:lang w:val="ru-RU"/>
        </w:rPr>
        <w:t xml:space="preserve">Направить </w:t>
      </w:r>
      <w:r>
        <w:rPr>
          <w:sz w:val="28"/>
          <w:szCs w:val="28"/>
          <w:lang w:val="ru-RU"/>
        </w:rPr>
        <w:t>настоящее постановление</w:t>
      </w:r>
      <w:r w:rsidRPr="007877C4">
        <w:rPr>
          <w:sz w:val="28"/>
          <w:szCs w:val="28"/>
          <w:lang w:val="ru-RU"/>
        </w:rPr>
        <w:t xml:space="preserve"> муниципального образования </w:t>
      </w:r>
      <w:r>
        <w:rPr>
          <w:sz w:val="28"/>
          <w:szCs w:val="28"/>
          <w:lang w:val="ru-RU"/>
        </w:rPr>
        <w:t xml:space="preserve">«село </w:t>
      </w:r>
      <w:proofErr w:type="spellStart"/>
      <w:r>
        <w:rPr>
          <w:sz w:val="28"/>
          <w:szCs w:val="28"/>
          <w:lang w:val="ru-RU"/>
        </w:rPr>
        <w:t>Чалда</w:t>
      </w:r>
      <w:proofErr w:type="spellEnd"/>
      <w:r>
        <w:rPr>
          <w:sz w:val="28"/>
          <w:szCs w:val="28"/>
          <w:lang w:val="ru-RU"/>
        </w:rPr>
        <w:t>»</w:t>
      </w:r>
      <w:r w:rsidRPr="007877C4">
        <w:rPr>
          <w:sz w:val="28"/>
          <w:szCs w:val="28"/>
          <w:lang w:val="ru-RU"/>
        </w:rPr>
        <w:t xml:space="preserve"> в Министерство юстиции РД для включения в регистр муниципальных нормативных правовых актов в установленный законом срок.</w:t>
      </w:r>
    </w:p>
    <w:p w:rsidR="00534C6E" w:rsidRPr="007877C4" w:rsidRDefault="00534C6E" w:rsidP="00534C6E">
      <w:pPr>
        <w:numPr>
          <w:ilvl w:val="0"/>
          <w:numId w:val="2"/>
        </w:numPr>
        <w:spacing w:after="5" w:line="236" w:lineRule="auto"/>
        <w:ind w:right="143" w:firstLine="472"/>
        <w:jc w:val="both"/>
        <w:rPr>
          <w:sz w:val="28"/>
          <w:szCs w:val="28"/>
          <w:lang w:val="ru-RU"/>
        </w:rPr>
      </w:pPr>
      <w:proofErr w:type="gramStart"/>
      <w:r>
        <w:rPr>
          <w:sz w:val="28"/>
          <w:szCs w:val="28"/>
          <w:lang w:val="ru-RU"/>
        </w:rPr>
        <w:t xml:space="preserve">После </w:t>
      </w:r>
      <w:r w:rsidRPr="007877C4">
        <w:rPr>
          <w:sz w:val="28"/>
          <w:szCs w:val="28"/>
          <w:lang w:val="ru-RU"/>
        </w:rPr>
        <w:t xml:space="preserve"> принятия</w:t>
      </w:r>
      <w:proofErr w:type="gramEnd"/>
      <w:r w:rsidRPr="007877C4">
        <w:rPr>
          <w:sz w:val="28"/>
          <w:szCs w:val="28"/>
          <w:lang w:val="ru-RU"/>
        </w:rPr>
        <w:t xml:space="preserve"> направить </w:t>
      </w:r>
      <w:r w:rsidRPr="004477D0">
        <w:rPr>
          <w:sz w:val="28"/>
          <w:szCs w:val="28"/>
          <w:u w:color="000000"/>
          <w:lang w:val="ru-RU"/>
        </w:rPr>
        <w:t xml:space="preserve">постановление </w:t>
      </w:r>
      <w:r w:rsidRPr="007877C4">
        <w:rPr>
          <w:sz w:val="28"/>
          <w:szCs w:val="28"/>
          <w:lang w:val="ru-RU"/>
        </w:rPr>
        <w:t xml:space="preserve">муниципального образования </w:t>
      </w:r>
      <w:r>
        <w:rPr>
          <w:sz w:val="28"/>
          <w:szCs w:val="28"/>
          <w:lang w:val="ru-RU"/>
        </w:rPr>
        <w:t xml:space="preserve">«село </w:t>
      </w:r>
      <w:proofErr w:type="spellStart"/>
      <w:r>
        <w:rPr>
          <w:sz w:val="28"/>
          <w:szCs w:val="28"/>
          <w:lang w:val="ru-RU"/>
        </w:rPr>
        <w:t>Чалда</w:t>
      </w:r>
      <w:proofErr w:type="spellEnd"/>
      <w:r>
        <w:rPr>
          <w:sz w:val="28"/>
          <w:szCs w:val="28"/>
          <w:lang w:val="ru-RU"/>
        </w:rPr>
        <w:t>»</w:t>
      </w:r>
      <w:r w:rsidRPr="007877C4">
        <w:rPr>
          <w:sz w:val="28"/>
          <w:szCs w:val="28"/>
          <w:lang w:val="ru-RU"/>
        </w:rPr>
        <w:t xml:space="preserve"> в прокуратуру</w:t>
      </w:r>
      <w:r>
        <w:rPr>
          <w:sz w:val="28"/>
          <w:szCs w:val="28"/>
          <w:lang w:val="ru-RU"/>
        </w:rPr>
        <w:t xml:space="preserve"> района</w:t>
      </w:r>
      <w:r w:rsidRPr="007877C4">
        <w:rPr>
          <w:sz w:val="28"/>
          <w:szCs w:val="28"/>
          <w:lang w:val="ru-RU"/>
        </w:rPr>
        <w:t xml:space="preserve"> для проведения антикоррупционной экспертизы и проверки на предмет законности.</w:t>
      </w:r>
    </w:p>
    <w:p w:rsidR="00534C6E" w:rsidRDefault="00534C6E" w:rsidP="00534C6E">
      <w:pPr>
        <w:numPr>
          <w:ilvl w:val="0"/>
          <w:numId w:val="2"/>
        </w:numPr>
        <w:spacing w:after="604" w:line="236" w:lineRule="auto"/>
        <w:ind w:right="143" w:firstLine="472"/>
        <w:jc w:val="both"/>
        <w:rPr>
          <w:sz w:val="28"/>
          <w:szCs w:val="28"/>
          <w:lang w:val="ru-RU"/>
        </w:rPr>
      </w:pPr>
      <w:r w:rsidRPr="007877C4">
        <w:rPr>
          <w:sz w:val="28"/>
          <w:szCs w:val="28"/>
          <w:lang w:val="ru-RU"/>
        </w:rPr>
        <w:t xml:space="preserve">Контроль за исполнением настоящего постановления возложить на </w:t>
      </w:r>
      <w:r>
        <w:rPr>
          <w:sz w:val="28"/>
          <w:szCs w:val="28"/>
          <w:lang w:val="ru-RU"/>
        </w:rPr>
        <w:t>заместителя главы администрации.</w:t>
      </w:r>
    </w:p>
    <w:p w:rsidR="00534C6E" w:rsidRDefault="00534C6E" w:rsidP="00534C6E">
      <w:pPr>
        <w:spacing w:after="604" w:line="236" w:lineRule="auto"/>
        <w:ind w:left="381" w:right="143"/>
        <w:jc w:val="both"/>
        <w:rPr>
          <w:sz w:val="28"/>
          <w:szCs w:val="28"/>
          <w:lang w:val="ru-RU"/>
        </w:rPr>
      </w:pPr>
      <w:r>
        <w:rPr>
          <w:sz w:val="28"/>
          <w:szCs w:val="28"/>
          <w:lang w:val="ru-RU"/>
        </w:rPr>
        <w:t xml:space="preserve">Глава МО «село </w:t>
      </w:r>
      <w:proofErr w:type="spellStart"/>
      <w:proofErr w:type="gramStart"/>
      <w:r>
        <w:rPr>
          <w:sz w:val="28"/>
          <w:szCs w:val="28"/>
          <w:lang w:val="ru-RU"/>
        </w:rPr>
        <w:t>Чалда</w:t>
      </w:r>
      <w:proofErr w:type="spellEnd"/>
      <w:r>
        <w:rPr>
          <w:sz w:val="28"/>
          <w:szCs w:val="28"/>
          <w:lang w:val="ru-RU"/>
        </w:rPr>
        <w:t xml:space="preserve">»   </w:t>
      </w:r>
      <w:proofErr w:type="gramEnd"/>
      <w:r>
        <w:rPr>
          <w:sz w:val="28"/>
          <w:szCs w:val="28"/>
          <w:lang w:val="ru-RU"/>
        </w:rPr>
        <w:t xml:space="preserve">                            </w:t>
      </w:r>
      <w:r>
        <w:rPr>
          <w:sz w:val="28"/>
          <w:szCs w:val="28"/>
          <w:lang w:val="ru-RU"/>
        </w:rPr>
        <w:t xml:space="preserve">                         </w:t>
      </w:r>
      <w:r>
        <w:rPr>
          <w:sz w:val="28"/>
          <w:szCs w:val="28"/>
          <w:lang w:val="ru-RU"/>
        </w:rPr>
        <w:t xml:space="preserve"> </w:t>
      </w:r>
      <w:proofErr w:type="spellStart"/>
      <w:r>
        <w:rPr>
          <w:sz w:val="28"/>
          <w:szCs w:val="28"/>
          <w:lang w:val="ru-RU"/>
        </w:rPr>
        <w:t>Сурхаев</w:t>
      </w:r>
      <w:proofErr w:type="spellEnd"/>
      <w:r>
        <w:rPr>
          <w:sz w:val="28"/>
          <w:szCs w:val="28"/>
          <w:lang w:val="ru-RU"/>
        </w:rPr>
        <w:t xml:space="preserve"> Г.А.</w:t>
      </w:r>
    </w:p>
    <w:p w:rsidR="00534C6E" w:rsidRPr="007877C4" w:rsidRDefault="00534C6E" w:rsidP="00534C6E">
      <w:pPr>
        <w:spacing w:after="604" w:line="236" w:lineRule="auto"/>
        <w:ind w:left="853" w:right="143"/>
        <w:jc w:val="both"/>
        <w:rPr>
          <w:sz w:val="28"/>
          <w:szCs w:val="28"/>
          <w:lang w:val="ru-RU"/>
        </w:rPr>
      </w:pPr>
    </w:p>
    <w:p w:rsidR="00534C6E" w:rsidRDefault="00534C6E" w:rsidP="00534C6E">
      <w:pPr>
        <w:spacing w:after="5" w:line="249" w:lineRule="auto"/>
        <w:ind w:right="244"/>
        <w:jc w:val="right"/>
        <w:rPr>
          <w:sz w:val="28"/>
          <w:szCs w:val="28"/>
          <w:lang w:val="ru-RU"/>
        </w:rPr>
      </w:pPr>
      <w:r w:rsidRPr="007877C4">
        <w:rPr>
          <w:sz w:val="28"/>
          <w:szCs w:val="28"/>
          <w:lang w:val="ru-RU"/>
        </w:rPr>
        <w:t xml:space="preserve"> </w:t>
      </w:r>
      <w:r>
        <w:rPr>
          <w:sz w:val="28"/>
          <w:szCs w:val="28"/>
          <w:lang w:val="ru-RU"/>
        </w:rPr>
        <w:t xml:space="preserve">     </w:t>
      </w:r>
      <w:r w:rsidRPr="007877C4">
        <w:rPr>
          <w:sz w:val="28"/>
          <w:szCs w:val="28"/>
          <w:lang w:val="ru-RU"/>
        </w:rPr>
        <w:br w:type="page"/>
      </w:r>
      <w:r>
        <w:rPr>
          <w:sz w:val="28"/>
          <w:szCs w:val="28"/>
          <w:lang w:val="ru-RU"/>
        </w:rPr>
        <w:lastRenderedPageBreak/>
        <w:t>Приложение</w:t>
      </w:r>
    </w:p>
    <w:p w:rsidR="00534C6E" w:rsidRDefault="00534C6E" w:rsidP="00534C6E">
      <w:pPr>
        <w:spacing w:after="5" w:line="249" w:lineRule="auto"/>
        <w:ind w:right="244"/>
        <w:jc w:val="right"/>
        <w:rPr>
          <w:sz w:val="28"/>
          <w:szCs w:val="28"/>
          <w:lang w:val="ru-RU"/>
        </w:rPr>
      </w:pPr>
      <w:r>
        <w:rPr>
          <w:sz w:val="28"/>
          <w:szCs w:val="28"/>
          <w:lang w:val="ru-RU"/>
        </w:rPr>
        <w:t xml:space="preserve">к постановлению </w:t>
      </w:r>
    </w:p>
    <w:p w:rsidR="00534C6E" w:rsidRDefault="00534C6E" w:rsidP="00534C6E">
      <w:pPr>
        <w:spacing w:after="5" w:line="249" w:lineRule="auto"/>
        <w:ind w:right="244"/>
        <w:jc w:val="right"/>
        <w:rPr>
          <w:sz w:val="28"/>
          <w:szCs w:val="28"/>
          <w:lang w:val="ru-RU"/>
        </w:rPr>
      </w:pPr>
      <w:r>
        <w:rPr>
          <w:sz w:val="28"/>
          <w:szCs w:val="28"/>
          <w:lang w:val="ru-RU"/>
        </w:rPr>
        <w:t xml:space="preserve">МО «село </w:t>
      </w:r>
      <w:proofErr w:type="spellStart"/>
      <w:r>
        <w:rPr>
          <w:sz w:val="28"/>
          <w:szCs w:val="28"/>
          <w:lang w:val="ru-RU"/>
        </w:rPr>
        <w:t>Чалда</w:t>
      </w:r>
      <w:proofErr w:type="spellEnd"/>
      <w:r>
        <w:rPr>
          <w:sz w:val="28"/>
          <w:szCs w:val="28"/>
          <w:lang w:val="ru-RU"/>
        </w:rPr>
        <w:t xml:space="preserve">» </w:t>
      </w:r>
    </w:p>
    <w:p w:rsidR="00534C6E" w:rsidRDefault="00534C6E" w:rsidP="00534C6E">
      <w:pPr>
        <w:spacing w:after="5" w:line="249" w:lineRule="auto"/>
        <w:ind w:right="244"/>
        <w:jc w:val="right"/>
        <w:rPr>
          <w:sz w:val="28"/>
          <w:szCs w:val="28"/>
          <w:lang w:val="ru-RU"/>
        </w:rPr>
      </w:pPr>
      <w:proofErr w:type="spellStart"/>
      <w:r>
        <w:rPr>
          <w:sz w:val="28"/>
          <w:szCs w:val="28"/>
          <w:lang w:val="ru-RU"/>
        </w:rPr>
        <w:t>Гергебильского</w:t>
      </w:r>
      <w:proofErr w:type="spellEnd"/>
      <w:r>
        <w:rPr>
          <w:sz w:val="28"/>
          <w:szCs w:val="28"/>
          <w:lang w:val="ru-RU"/>
        </w:rPr>
        <w:t xml:space="preserve"> </w:t>
      </w:r>
    </w:p>
    <w:p w:rsidR="00534C6E" w:rsidRDefault="00534C6E" w:rsidP="00534C6E">
      <w:pPr>
        <w:spacing w:after="5" w:line="249" w:lineRule="auto"/>
        <w:ind w:right="244"/>
        <w:jc w:val="right"/>
        <w:rPr>
          <w:sz w:val="28"/>
          <w:szCs w:val="28"/>
          <w:lang w:val="ru-RU"/>
        </w:rPr>
      </w:pPr>
      <w:r>
        <w:rPr>
          <w:sz w:val="28"/>
          <w:szCs w:val="28"/>
          <w:lang w:val="ru-RU"/>
        </w:rPr>
        <w:t>Муниципального района</w:t>
      </w:r>
    </w:p>
    <w:p w:rsidR="00534C6E" w:rsidRPr="007877C4" w:rsidRDefault="00534C6E" w:rsidP="00534C6E">
      <w:pPr>
        <w:spacing w:after="5" w:line="249" w:lineRule="auto"/>
        <w:ind w:right="244"/>
        <w:jc w:val="right"/>
        <w:rPr>
          <w:sz w:val="28"/>
          <w:szCs w:val="28"/>
          <w:lang w:val="ru-RU"/>
        </w:rPr>
      </w:pPr>
      <w:r>
        <w:rPr>
          <w:sz w:val="28"/>
          <w:szCs w:val="28"/>
          <w:lang w:val="ru-RU"/>
        </w:rPr>
        <w:t xml:space="preserve">от 05.06.2023г № 02-03/11                  </w:t>
      </w:r>
    </w:p>
    <w:p w:rsidR="00534C6E" w:rsidRDefault="00534C6E" w:rsidP="00534C6E">
      <w:pPr>
        <w:spacing w:after="4"/>
        <w:ind w:left="1312" w:right="1122" w:hanging="10"/>
        <w:jc w:val="center"/>
        <w:rPr>
          <w:b/>
          <w:sz w:val="24"/>
          <w:szCs w:val="24"/>
          <w:lang w:val="ru-RU"/>
        </w:rPr>
      </w:pPr>
    </w:p>
    <w:p w:rsidR="00534C6E" w:rsidRDefault="00534C6E" w:rsidP="00534C6E">
      <w:pPr>
        <w:spacing w:after="4"/>
        <w:ind w:left="1312" w:right="1122" w:hanging="10"/>
        <w:jc w:val="center"/>
        <w:rPr>
          <w:b/>
          <w:sz w:val="24"/>
          <w:szCs w:val="24"/>
          <w:lang w:val="ru-RU"/>
        </w:rPr>
      </w:pPr>
    </w:p>
    <w:p w:rsidR="00534C6E" w:rsidRPr="00850C75" w:rsidRDefault="00534C6E" w:rsidP="00534C6E">
      <w:pPr>
        <w:spacing w:after="4"/>
        <w:ind w:left="1312" w:right="1122" w:hanging="10"/>
        <w:jc w:val="center"/>
        <w:rPr>
          <w:b/>
          <w:sz w:val="24"/>
          <w:szCs w:val="24"/>
          <w:lang w:val="ru-RU"/>
        </w:rPr>
      </w:pPr>
      <w:r w:rsidRPr="00850C75">
        <w:rPr>
          <w:b/>
          <w:sz w:val="24"/>
          <w:szCs w:val="24"/>
          <w:lang w:val="ru-RU"/>
        </w:rPr>
        <w:t>ПЕРЕЧЕНЬ</w:t>
      </w:r>
    </w:p>
    <w:p w:rsidR="00534C6E" w:rsidRPr="00850C75" w:rsidRDefault="00534C6E" w:rsidP="00534C6E">
      <w:pPr>
        <w:spacing w:after="0" w:line="265" w:lineRule="auto"/>
        <w:ind w:left="428" w:right="230" w:hanging="10"/>
        <w:jc w:val="center"/>
        <w:rPr>
          <w:b/>
          <w:sz w:val="24"/>
          <w:szCs w:val="24"/>
          <w:lang w:val="ru-RU"/>
        </w:rPr>
      </w:pPr>
      <w:r w:rsidRPr="00850C75">
        <w:rPr>
          <w:b/>
          <w:sz w:val="24"/>
          <w:szCs w:val="24"/>
          <w:lang w:val="ru-RU"/>
        </w:rPr>
        <w:t>МЕСТ МАССОВОГО СКОПЛЕНИЯ ГРАЖДАН И МЕСТ НАХОЖДЕНИЯ</w:t>
      </w:r>
    </w:p>
    <w:p w:rsidR="00534C6E" w:rsidRPr="00850C75" w:rsidRDefault="00534C6E" w:rsidP="00534C6E">
      <w:pPr>
        <w:spacing w:after="7" w:line="248" w:lineRule="auto"/>
        <w:ind w:left="482" w:right="129"/>
        <w:jc w:val="center"/>
        <w:rPr>
          <w:b/>
          <w:sz w:val="24"/>
          <w:szCs w:val="24"/>
          <w:lang w:val="ru-RU"/>
        </w:rPr>
      </w:pPr>
      <w:r w:rsidRPr="00850C75">
        <w:rPr>
          <w:b/>
          <w:sz w:val="24"/>
          <w:szCs w:val="24"/>
          <w:lang w:val="ru-RU"/>
        </w:rPr>
        <w:t>ИСТОЧНИКОВ ПОВЫШЕННОЙ ОПАСНОСТИ, В КОТОРЫХ НЕ ДОПУСКАЕТСЯ</w:t>
      </w:r>
    </w:p>
    <w:p w:rsidR="00534C6E" w:rsidRPr="00850C75" w:rsidRDefault="00534C6E" w:rsidP="00534C6E">
      <w:pPr>
        <w:spacing w:after="0" w:line="265" w:lineRule="auto"/>
        <w:ind w:left="428" w:right="230" w:hanging="10"/>
        <w:jc w:val="center"/>
        <w:rPr>
          <w:b/>
          <w:sz w:val="24"/>
          <w:szCs w:val="24"/>
          <w:lang w:val="ru-RU"/>
        </w:rPr>
      </w:pPr>
      <w:r w:rsidRPr="00850C75">
        <w:rPr>
          <w:b/>
          <w:sz w:val="24"/>
          <w:szCs w:val="24"/>
          <w:lang w:val="ru-RU"/>
        </w:rPr>
        <w:t xml:space="preserve">РОЗНИЧНАЯ </w:t>
      </w:r>
      <w:r>
        <w:rPr>
          <w:b/>
          <w:sz w:val="24"/>
          <w:szCs w:val="24"/>
          <w:lang w:val="ru-RU"/>
        </w:rPr>
        <w:t>ПРОДАДА</w:t>
      </w:r>
      <w:r w:rsidRPr="00850C75">
        <w:rPr>
          <w:b/>
          <w:sz w:val="24"/>
          <w:szCs w:val="24"/>
          <w:lang w:val="ru-RU"/>
        </w:rPr>
        <w:t>АЛКОГОЛЬНОЙ ПРОДУКЦИИ НА ТЕРРИТОРИИ</w:t>
      </w:r>
    </w:p>
    <w:p w:rsidR="00534C6E" w:rsidRPr="00850C75" w:rsidRDefault="00534C6E" w:rsidP="00534C6E">
      <w:pPr>
        <w:tabs>
          <w:tab w:val="center" w:pos="3042"/>
          <w:tab w:val="center" w:pos="7300"/>
        </w:tabs>
        <w:spacing w:after="0" w:line="265" w:lineRule="auto"/>
        <w:jc w:val="center"/>
        <w:rPr>
          <w:b/>
          <w:sz w:val="24"/>
          <w:szCs w:val="24"/>
          <w:lang w:val="ru-RU"/>
        </w:rPr>
      </w:pPr>
      <w:r w:rsidRPr="00850C75">
        <w:rPr>
          <w:b/>
          <w:sz w:val="24"/>
          <w:szCs w:val="24"/>
          <w:lang w:val="ru-RU"/>
        </w:rPr>
        <w:t xml:space="preserve">МУНИЦИПАЛЬНОГО ОБРАЗОВАНИЯ </w:t>
      </w:r>
      <w:r w:rsidRPr="00850C75">
        <w:rPr>
          <w:b/>
          <w:sz w:val="24"/>
          <w:szCs w:val="24"/>
          <w:lang w:val="ru-RU"/>
        </w:rPr>
        <w:tab/>
        <w:t>СЕЛЬСКОЕ ПОСЕЛЕНИЕ</w:t>
      </w:r>
      <w:r>
        <w:rPr>
          <w:b/>
          <w:sz w:val="24"/>
          <w:szCs w:val="24"/>
          <w:lang w:val="ru-RU"/>
        </w:rPr>
        <w:t xml:space="preserve"> «СЕЛО ЧАЛДА»</w:t>
      </w:r>
      <w:r w:rsidRPr="00850C75">
        <w:rPr>
          <w:b/>
          <w:sz w:val="24"/>
          <w:szCs w:val="24"/>
          <w:lang w:val="ru-RU"/>
        </w:rPr>
        <w:t xml:space="preserve"> </w:t>
      </w:r>
      <w:r>
        <w:rPr>
          <w:b/>
          <w:sz w:val="24"/>
          <w:szCs w:val="24"/>
          <w:lang w:val="ru-RU"/>
        </w:rPr>
        <w:t xml:space="preserve">ГЕРГЕБИЛЬСКОГО </w:t>
      </w:r>
      <w:r w:rsidRPr="00850C75">
        <w:rPr>
          <w:b/>
          <w:sz w:val="24"/>
          <w:szCs w:val="24"/>
          <w:lang w:val="ru-RU"/>
        </w:rPr>
        <w:t>МУНИЦИПАЛЬНОГО РАЙОНА РЕСПУБЛИКИ ДАГЕСТАН</w:t>
      </w:r>
    </w:p>
    <w:p w:rsidR="00534C6E" w:rsidRDefault="00534C6E" w:rsidP="00534C6E">
      <w:pPr>
        <w:spacing w:after="7" w:line="248" w:lineRule="auto"/>
        <w:ind w:left="403" w:right="129"/>
        <w:jc w:val="both"/>
        <w:rPr>
          <w:sz w:val="28"/>
          <w:szCs w:val="28"/>
          <w:lang w:val="ru-RU"/>
        </w:rPr>
      </w:pPr>
    </w:p>
    <w:p w:rsidR="00534C6E" w:rsidRDefault="00534C6E" w:rsidP="00534C6E">
      <w:pPr>
        <w:spacing w:after="7" w:line="248" w:lineRule="auto"/>
        <w:ind w:left="403" w:right="129"/>
        <w:jc w:val="both"/>
        <w:rPr>
          <w:sz w:val="28"/>
          <w:szCs w:val="28"/>
          <w:lang w:val="ru-RU"/>
        </w:rPr>
      </w:pPr>
    </w:p>
    <w:p w:rsidR="00534C6E" w:rsidRPr="007877C4" w:rsidRDefault="00534C6E" w:rsidP="00534C6E">
      <w:pPr>
        <w:spacing w:after="7" w:line="248" w:lineRule="auto"/>
        <w:ind w:left="403" w:right="129"/>
        <w:jc w:val="both"/>
        <w:rPr>
          <w:sz w:val="28"/>
          <w:szCs w:val="28"/>
          <w:lang w:val="ru-RU"/>
        </w:rPr>
      </w:pPr>
    </w:p>
    <w:tbl>
      <w:tblPr>
        <w:tblW w:w="9218" w:type="dxa"/>
        <w:tblInd w:w="382" w:type="dxa"/>
        <w:tblCellMar>
          <w:top w:w="7" w:type="dxa"/>
          <w:left w:w="29" w:type="dxa"/>
          <w:right w:w="11" w:type="dxa"/>
        </w:tblCellMar>
        <w:tblLook w:val="04A0" w:firstRow="1" w:lastRow="0" w:firstColumn="1" w:lastColumn="0" w:noHBand="0" w:noVBand="1"/>
      </w:tblPr>
      <w:tblGrid>
        <w:gridCol w:w="418"/>
        <w:gridCol w:w="3672"/>
        <w:gridCol w:w="884"/>
        <w:gridCol w:w="4244"/>
      </w:tblGrid>
      <w:tr w:rsidR="00534C6E" w:rsidRPr="007877C4" w:rsidTr="00EA6C44">
        <w:trPr>
          <w:trHeight w:val="1318"/>
        </w:trPr>
        <w:tc>
          <w:tcPr>
            <w:tcW w:w="418" w:type="dxa"/>
            <w:tcBorders>
              <w:top w:val="single" w:sz="2" w:space="0" w:color="000000"/>
              <w:left w:val="single" w:sz="2" w:space="0" w:color="000000"/>
              <w:bottom w:val="single" w:sz="2" w:space="0" w:color="000000"/>
              <w:right w:val="single" w:sz="2" w:space="0" w:color="000000"/>
            </w:tcBorders>
            <w:shd w:val="clear" w:color="auto" w:fill="auto"/>
          </w:tcPr>
          <w:p w:rsidR="00534C6E" w:rsidRPr="007877C4" w:rsidRDefault="00534C6E" w:rsidP="00EA6C44">
            <w:pPr>
              <w:spacing w:after="0"/>
              <w:jc w:val="both"/>
              <w:rPr>
                <w:sz w:val="28"/>
                <w:szCs w:val="28"/>
              </w:rPr>
            </w:pPr>
            <w:r w:rsidRPr="007877C4">
              <w:rPr>
                <w:sz w:val="28"/>
                <w:szCs w:val="28"/>
              </w:rPr>
              <w:t>п/п</w:t>
            </w:r>
          </w:p>
        </w:tc>
        <w:tc>
          <w:tcPr>
            <w:tcW w:w="3672" w:type="dxa"/>
            <w:tcBorders>
              <w:top w:val="single" w:sz="2" w:space="0" w:color="000000"/>
              <w:left w:val="single" w:sz="2" w:space="0" w:color="000000"/>
              <w:bottom w:val="single" w:sz="2" w:space="0" w:color="000000"/>
              <w:right w:val="single" w:sz="2" w:space="0" w:color="000000"/>
            </w:tcBorders>
            <w:shd w:val="clear" w:color="auto" w:fill="auto"/>
          </w:tcPr>
          <w:p w:rsidR="00534C6E" w:rsidRPr="007877C4" w:rsidRDefault="00534C6E" w:rsidP="00EA6C44">
            <w:pPr>
              <w:spacing w:after="0"/>
              <w:ind w:left="9" w:right="16"/>
              <w:jc w:val="center"/>
              <w:rPr>
                <w:sz w:val="28"/>
                <w:szCs w:val="28"/>
                <w:lang w:val="ru-RU"/>
              </w:rPr>
            </w:pPr>
            <w:r w:rsidRPr="007877C4">
              <w:rPr>
                <w:sz w:val="28"/>
                <w:szCs w:val="28"/>
                <w:lang w:val="ru-RU"/>
              </w:rPr>
              <w:t>Наименование места массового скопления граждан и места нахождения источников повышенной опасности (объект)</w:t>
            </w:r>
          </w:p>
        </w:tc>
        <w:tc>
          <w:tcPr>
            <w:tcW w:w="884" w:type="dxa"/>
            <w:tcBorders>
              <w:top w:val="single" w:sz="2" w:space="0" w:color="000000"/>
              <w:left w:val="single" w:sz="2" w:space="0" w:color="000000"/>
              <w:bottom w:val="single" w:sz="2" w:space="0" w:color="000000"/>
              <w:right w:val="single" w:sz="2" w:space="0" w:color="000000"/>
            </w:tcBorders>
            <w:shd w:val="clear" w:color="auto" w:fill="auto"/>
          </w:tcPr>
          <w:p w:rsidR="00534C6E" w:rsidRPr="007877C4" w:rsidRDefault="00534C6E" w:rsidP="00EA6C44">
            <w:pPr>
              <w:spacing w:after="0"/>
              <w:ind w:left="110"/>
              <w:rPr>
                <w:sz w:val="28"/>
                <w:szCs w:val="28"/>
              </w:rPr>
            </w:pPr>
            <w:proofErr w:type="spellStart"/>
            <w:r w:rsidRPr="007877C4">
              <w:rPr>
                <w:sz w:val="28"/>
                <w:szCs w:val="28"/>
              </w:rPr>
              <w:t>Адрес</w:t>
            </w:r>
            <w:proofErr w:type="spellEnd"/>
            <w:r w:rsidRPr="007877C4">
              <w:rPr>
                <w:sz w:val="28"/>
                <w:szCs w:val="28"/>
              </w:rPr>
              <w:t xml:space="preserve"> </w:t>
            </w:r>
          </w:p>
        </w:tc>
        <w:tc>
          <w:tcPr>
            <w:tcW w:w="4244" w:type="dxa"/>
            <w:tcBorders>
              <w:top w:val="single" w:sz="2" w:space="0" w:color="000000"/>
              <w:left w:val="single" w:sz="2" w:space="0" w:color="000000"/>
              <w:bottom w:val="single" w:sz="2" w:space="0" w:color="000000"/>
              <w:right w:val="single" w:sz="2" w:space="0" w:color="000000"/>
            </w:tcBorders>
            <w:shd w:val="clear" w:color="auto" w:fill="auto"/>
          </w:tcPr>
          <w:p w:rsidR="00534C6E" w:rsidRPr="007877C4" w:rsidRDefault="00534C6E" w:rsidP="00EA6C44">
            <w:pPr>
              <w:spacing w:after="0"/>
              <w:jc w:val="center"/>
              <w:rPr>
                <w:sz w:val="28"/>
                <w:szCs w:val="28"/>
                <w:lang w:val="ru-RU"/>
              </w:rPr>
            </w:pPr>
            <w:r w:rsidRPr="007877C4">
              <w:rPr>
                <w:sz w:val="28"/>
                <w:szCs w:val="28"/>
                <w:lang w:val="ru-RU"/>
              </w:rPr>
              <w:t xml:space="preserve">Расстояние от границы прилегающей территории к объекту до прилегающей территории объекта, в котором осуществляется розничная торговля алкогольной </w:t>
            </w:r>
            <w:r>
              <w:rPr>
                <w:sz w:val="28"/>
                <w:szCs w:val="28"/>
                <w:lang w:val="ru-RU"/>
              </w:rPr>
              <w:t>продукцией</w:t>
            </w:r>
          </w:p>
        </w:tc>
      </w:tr>
      <w:tr w:rsidR="00534C6E" w:rsidRPr="007877C4" w:rsidTr="00EA6C44">
        <w:trPr>
          <w:trHeight w:val="281"/>
        </w:trPr>
        <w:tc>
          <w:tcPr>
            <w:tcW w:w="418" w:type="dxa"/>
            <w:tcBorders>
              <w:top w:val="single" w:sz="2" w:space="0" w:color="000000"/>
              <w:left w:val="single" w:sz="2" w:space="0" w:color="000000"/>
              <w:bottom w:val="single" w:sz="2" w:space="0" w:color="000000"/>
              <w:right w:val="single" w:sz="2" w:space="0" w:color="000000"/>
            </w:tcBorders>
            <w:shd w:val="clear" w:color="auto" w:fill="auto"/>
          </w:tcPr>
          <w:p w:rsidR="00534C6E" w:rsidRPr="007877C4" w:rsidRDefault="00534C6E" w:rsidP="00EA6C44">
            <w:pPr>
              <w:rPr>
                <w:sz w:val="28"/>
                <w:szCs w:val="28"/>
                <w:lang w:val="ru-RU"/>
              </w:rPr>
            </w:pPr>
            <w:r>
              <w:rPr>
                <w:sz w:val="28"/>
                <w:szCs w:val="28"/>
                <w:lang w:val="ru-RU"/>
              </w:rPr>
              <w:t xml:space="preserve">  1</w:t>
            </w:r>
          </w:p>
        </w:tc>
        <w:tc>
          <w:tcPr>
            <w:tcW w:w="3672" w:type="dxa"/>
            <w:tcBorders>
              <w:top w:val="single" w:sz="2" w:space="0" w:color="000000"/>
              <w:left w:val="single" w:sz="2" w:space="0" w:color="000000"/>
              <w:bottom w:val="single" w:sz="2" w:space="0" w:color="000000"/>
              <w:right w:val="single" w:sz="2" w:space="0" w:color="000000"/>
            </w:tcBorders>
            <w:shd w:val="clear" w:color="auto" w:fill="auto"/>
          </w:tcPr>
          <w:p w:rsidR="00534C6E" w:rsidRPr="007877C4" w:rsidRDefault="00534C6E" w:rsidP="00EA6C44">
            <w:pPr>
              <w:rPr>
                <w:sz w:val="28"/>
                <w:szCs w:val="28"/>
                <w:lang w:val="ru-RU"/>
              </w:rPr>
            </w:pPr>
            <w:r>
              <w:rPr>
                <w:sz w:val="28"/>
                <w:szCs w:val="28"/>
                <w:lang w:val="ru-RU"/>
              </w:rPr>
              <w:t>Школа</w:t>
            </w:r>
          </w:p>
        </w:tc>
        <w:tc>
          <w:tcPr>
            <w:tcW w:w="884" w:type="dxa"/>
            <w:tcBorders>
              <w:top w:val="single" w:sz="2" w:space="0" w:color="000000"/>
              <w:left w:val="single" w:sz="2" w:space="0" w:color="000000"/>
              <w:bottom w:val="single" w:sz="2" w:space="0" w:color="000000"/>
              <w:right w:val="single" w:sz="2" w:space="0" w:color="000000"/>
            </w:tcBorders>
            <w:shd w:val="clear" w:color="auto" w:fill="auto"/>
          </w:tcPr>
          <w:p w:rsidR="00534C6E" w:rsidRPr="007877C4" w:rsidRDefault="00534C6E" w:rsidP="00EA6C44">
            <w:pPr>
              <w:rPr>
                <w:sz w:val="28"/>
                <w:szCs w:val="28"/>
                <w:lang w:val="ru-RU"/>
              </w:rPr>
            </w:pPr>
            <w:proofErr w:type="spellStart"/>
            <w:r>
              <w:rPr>
                <w:sz w:val="28"/>
                <w:szCs w:val="28"/>
                <w:lang w:val="ru-RU"/>
              </w:rPr>
              <w:t>Чалда</w:t>
            </w:r>
            <w:proofErr w:type="spellEnd"/>
          </w:p>
        </w:tc>
        <w:tc>
          <w:tcPr>
            <w:tcW w:w="4244" w:type="dxa"/>
            <w:tcBorders>
              <w:top w:val="single" w:sz="2" w:space="0" w:color="000000"/>
              <w:left w:val="single" w:sz="2" w:space="0" w:color="000000"/>
              <w:bottom w:val="single" w:sz="2" w:space="0" w:color="000000"/>
              <w:right w:val="single" w:sz="2" w:space="0" w:color="000000"/>
            </w:tcBorders>
            <w:shd w:val="clear" w:color="auto" w:fill="auto"/>
          </w:tcPr>
          <w:p w:rsidR="00534C6E" w:rsidRPr="007877C4" w:rsidRDefault="00534C6E" w:rsidP="00EA6C44">
            <w:pPr>
              <w:rPr>
                <w:sz w:val="28"/>
                <w:szCs w:val="28"/>
                <w:lang w:val="ru-RU"/>
              </w:rPr>
            </w:pPr>
            <w:r>
              <w:rPr>
                <w:sz w:val="28"/>
                <w:szCs w:val="28"/>
                <w:lang w:val="ru-RU"/>
              </w:rPr>
              <w:t>200 м.</w:t>
            </w:r>
          </w:p>
        </w:tc>
      </w:tr>
      <w:tr w:rsidR="00534C6E" w:rsidRPr="007877C4" w:rsidTr="00EA6C44">
        <w:trPr>
          <w:trHeight w:val="281"/>
        </w:trPr>
        <w:tc>
          <w:tcPr>
            <w:tcW w:w="418" w:type="dxa"/>
            <w:tcBorders>
              <w:top w:val="single" w:sz="2" w:space="0" w:color="000000"/>
              <w:left w:val="single" w:sz="2" w:space="0" w:color="000000"/>
              <w:bottom w:val="single" w:sz="2" w:space="0" w:color="000000"/>
              <w:right w:val="single" w:sz="2" w:space="0" w:color="000000"/>
            </w:tcBorders>
            <w:shd w:val="clear" w:color="auto" w:fill="auto"/>
          </w:tcPr>
          <w:p w:rsidR="00534C6E" w:rsidRPr="007877C4" w:rsidRDefault="00534C6E" w:rsidP="00EA6C44">
            <w:pPr>
              <w:spacing w:after="0"/>
              <w:ind w:left="94"/>
              <w:rPr>
                <w:sz w:val="28"/>
                <w:szCs w:val="28"/>
              </w:rPr>
            </w:pPr>
            <w:r w:rsidRPr="007877C4">
              <w:rPr>
                <w:sz w:val="28"/>
                <w:szCs w:val="28"/>
              </w:rPr>
              <w:t>2</w:t>
            </w:r>
          </w:p>
        </w:tc>
        <w:tc>
          <w:tcPr>
            <w:tcW w:w="3672" w:type="dxa"/>
            <w:tcBorders>
              <w:top w:val="single" w:sz="2" w:space="0" w:color="000000"/>
              <w:left w:val="single" w:sz="2" w:space="0" w:color="000000"/>
              <w:bottom w:val="single" w:sz="2" w:space="0" w:color="000000"/>
              <w:right w:val="single" w:sz="2" w:space="0" w:color="000000"/>
            </w:tcBorders>
            <w:shd w:val="clear" w:color="auto" w:fill="auto"/>
          </w:tcPr>
          <w:p w:rsidR="00534C6E" w:rsidRPr="00850C75" w:rsidRDefault="00534C6E" w:rsidP="00EA6C44">
            <w:pPr>
              <w:rPr>
                <w:sz w:val="28"/>
                <w:szCs w:val="28"/>
                <w:lang w:val="ru-RU"/>
              </w:rPr>
            </w:pPr>
            <w:r>
              <w:rPr>
                <w:sz w:val="28"/>
                <w:szCs w:val="28"/>
                <w:lang w:val="ru-RU"/>
              </w:rPr>
              <w:t>Спорт зал</w:t>
            </w:r>
          </w:p>
        </w:tc>
        <w:tc>
          <w:tcPr>
            <w:tcW w:w="884" w:type="dxa"/>
            <w:tcBorders>
              <w:top w:val="single" w:sz="2" w:space="0" w:color="000000"/>
              <w:left w:val="single" w:sz="2" w:space="0" w:color="000000"/>
              <w:bottom w:val="single" w:sz="2" w:space="0" w:color="000000"/>
              <w:right w:val="single" w:sz="2" w:space="0" w:color="000000"/>
            </w:tcBorders>
            <w:shd w:val="clear" w:color="auto" w:fill="auto"/>
          </w:tcPr>
          <w:p w:rsidR="00534C6E" w:rsidRPr="00850C75" w:rsidRDefault="00534C6E" w:rsidP="00EA6C44">
            <w:pPr>
              <w:rPr>
                <w:sz w:val="28"/>
                <w:szCs w:val="28"/>
                <w:lang w:val="ru-RU"/>
              </w:rPr>
            </w:pPr>
            <w:proofErr w:type="spellStart"/>
            <w:r>
              <w:rPr>
                <w:sz w:val="28"/>
                <w:szCs w:val="28"/>
                <w:lang w:val="ru-RU"/>
              </w:rPr>
              <w:t>Чалда</w:t>
            </w:r>
            <w:proofErr w:type="spellEnd"/>
          </w:p>
        </w:tc>
        <w:tc>
          <w:tcPr>
            <w:tcW w:w="4244" w:type="dxa"/>
            <w:tcBorders>
              <w:top w:val="single" w:sz="2" w:space="0" w:color="000000"/>
              <w:left w:val="single" w:sz="2" w:space="0" w:color="000000"/>
              <w:bottom w:val="single" w:sz="2" w:space="0" w:color="000000"/>
              <w:right w:val="single" w:sz="2" w:space="0" w:color="000000"/>
            </w:tcBorders>
            <w:shd w:val="clear" w:color="auto" w:fill="auto"/>
          </w:tcPr>
          <w:p w:rsidR="00534C6E" w:rsidRPr="00850C75" w:rsidRDefault="00534C6E" w:rsidP="00EA6C44">
            <w:pPr>
              <w:rPr>
                <w:sz w:val="28"/>
                <w:szCs w:val="28"/>
                <w:lang w:val="ru-RU"/>
              </w:rPr>
            </w:pPr>
            <w:r>
              <w:rPr>
                <w:sz w:val="28"/>
                <w:szCs w:val="28"/>
                <w:lang w:val="ru-RU"/>
              </w:rPr>
              <w:t>200 м.</w:t>
            </w:r>
          </w:p>
        </w:tc>
      </w:tr>
      <w:tr w:rsidR="00534C6E" w:rsidRPr="007877C4" w:rsidTr="00EA6C44">
        <w:trPr>
          <w:trHeight w:val="276"/>
        </w:trPr>
        <w:tc>
          <w:tcPr>
            <w:tcW w:w="418" w:type="dxa"/>
            <w:tcBorders>
              <w:top w:val="single" w:sz="2" w:space="0" w:color="000000"/>
              <w:left w:val="single" w:sz="2" w:space="0" w:color="000000"/>
              <w:bottom w:val="single" w:sz="2" w:space="0" w:color="000000"/>
              <w:right w:val="single" w:sz="2" w:space="0" w:color="000000"/>
            </w:tcBorders>
            <w:shd w:val="clear" w:color="auto" w:fill="auto"/>
          </w:tcPr>
          <w:p w:rsidR="00534C6E" w:rsidRPr="007877C4" w:rsidRDefault="00534C6E" w:rsidP="00EA6C44">
            <w:pPr>
              <w:spacing w:after="0"/>
              <w:ind w:left="101"/>
              <w:rPr>
                <w:sz w:val="28"/>
                <w:szCs w:val="28"/>
              </w:rPr>
            </w:pPr>
            <w:r w:rsidRPr="007877C4">
              <w:rPr>
                <w:sz w:val="28"/>
                <w:szCs w:val="28"/>
              </w:rPr>
              <w:t>З</w:t>
            </w:r>
          </w:p>
        </w:tc>
        <w:tc>
          <w:tcPr>
            <w:tcW w:w="3672" w:type="dxa"/>
            <w:tcBorders>
              <w:top w:val="single" w:sz="2" w:space="0" w:color="000000"/>
              <w:left w:val="single" w:sz="2" w:space="0" w:color="000000"/>
              <w:bottom w:val="single" w:sz="2" w:space="0" w:color="000000"/>
              <w:right w:val="single" w:sz="2" w:space="0" w:color="000000"/>
            </w:tcBorders>
            <w:shd w:val="clear" w:color="auto" w:fill="auto"/>
          </w:tcPr>
          <w:p w:rsidR="00534C6E" w:rsidRPr="00850C75" w:rsidRDefault="00534C6E" w:rsidP="00EA6C44">
            <w:pPr>
              <w:rPr>
                <w:sz w:val="28"/>
                <w:szCs w:val="28"/>
                <w:lang w:val="ru-RU"/>
              </w:rPr>
            </w:pPr>
            <w:r>
              <w:rPr>
                <w:sz w:val="28"/>
                <w:szCs w:val="28"/>
                <w:lang w:val="ru-RU"/>
              </w:rPr>
              <w:t>Сельский дом культуры</w:t>
            </w:r>
          </w:p>
        </w:tc>
        <w:tc>
          <w:tcPr>
            <w:tcW w:w="884" w:type="dxa"/>
            <w:tcBorders>
              <w:top w:val="single" w:sz="2" w:space="0" w:color="000000"/>
              <w:left w:val="single" w:sz="2" w:space="0" w:color="000000"/>
              <w:bottom w:val="single" w:sz="2" w:space="0" w:color="000000"/>
              <w:right w:val="single" w:sz="2" w:space="0" w:color="000000"/>
            </w:tcBorders>
            <w:shd w:val="clear" w:color="auto" w:fill="auto"/>
          </w:tcPr>
          <w:p w:rsidR="00534C6E" w:rsidRPr="00850C75" w:rsidRDefault="00534C6E" w:rsidP="00EA6C44">
            <w:pPr>
              <w:rPr>
                <w:sz w:val="28"/>
                <w:szCs w:val="28"/>
                <w:lang w:val="ru-RU"/>
              </w:rPr>
            </w:pPr>
            <w:proofErr w:type="spellStart"/>
            <w:r>
              <w:rPr>
                <w:sz w:val="28"/>
                <w:szCs w:val="28"/>
                <w:lang w:val="ru-RU"/>
              </w:rPr>
              <w:t>Чалда</w:t>
            </w:r>
            <w:proofErr w:type="spellEnd"/>
          </w:p>
        </w:tc>
        <w:tc>
          <w:tcPr>
            <w:tcW w:w="4244" w:type="dxa"/>
            <w:tcBorders>
              <w:top w:val="single" w:sz="2" w:space="0" w:color="000000"/>
              <w:left w:val="single" w:sz="2" w:space="0" w:color="000000"/>
              <w:bottom w:val="single" w:sz="2" w:space="0" w:color="000000"/>
              <w:right w:val="single" w:sz="2" w:space="0" w:color="000000"/>
            </w:tcBorders>
            <w:shd w:val="clear" w:color="auto" w:fill="auto"/>
          </w:tcPr>
          <w:p w:rsidR="00534C6E" w:rsidRPr="00850C75" w:rsidRDefault="00534C6E" w:rsidP="00EA6C44">
            <w:pPr>
              <w:rPr>
                <w:sz w:val="28"/>
                <w:szCs w:val="28"/>
                <w:lang w:val="ru-RU"/>
              </w:rPr>
            </w:pPr>
            <w:r>
              <w:rPr>
                <w:sz w:val="28"/>
                <w:szCs w:val="28"/>
                <w:lang w:val="ru-RU"/>
              </w:rPr>
              <w:t>200 м.</w:t>
            </w:r>
          </w:p>
        </w:tc>
      </w:tr>
    </w:tbl>
    <w:p w:rsidR="00B56F69" w:rsidRDefault="00B56F69"/>
    <w:sectPr w:rsidR="00B56F69" w:rsidSect="00534C6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1491A"/>
    <w:multiLevelType w:val="hybridMultilevel"/>
    <w:tmpl w:val="77A09940"/>
    <w:lvl w:ilvl="0" w:tplc="C14AD484">
      <w:start w:val="1"/>
      <w:numFmt w:val="decimal"/>
      <w:lvlText w:val="%1."/>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7E253A">
      <w:start w:val="1"/>
      <w:numFmt w:val="lowerLetter"/>
      <w:lvlText w:val="%2"/>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6E526">
      <w:start w:val="1"/>
      <w:numFmt w:val="lowerRoman"/>
      <w:lvlText w:val="%3"/>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4A3D2">
      <w:start w:val="1"/>
      <w:numFmt w:val="decimal"/>
      <w:lvlText w:val="%4"/>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E8F28">
      <w:start w:val="1"/>
      <w:numFmt w:val="lowerLetter"/>
      <w:lvlText w:val="%5"/>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AAE674">
      <w:start w:val="1"/>
      <w:numFmt w:val="lowerRoman"/>
      <w:lvlText w:val="%6"/>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B4DC10">
      <w:start w:val="1"/>
      <w:numFmt w:val="decimal"/>
      <w:lvlText w:val="%7"/>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2AE57C">
      <w:start w:val="1"/>
      <w:numFmt w:val="lowerLetter"/>
      <w:lvlText w:val="%8"/>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EE3070">
      <w:start w:val="1"/>
      <w:numFmt w:val="lowerRoman"/>
      <w:lvlText w:val="%9"/>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21D07CB"/>
    <w:multiLevelType w:val="hybridMultilevel"/>
    <w:tmpl w:val="6AC0CF20"/>
    <w:lvl w:ilvl="0" w:tplc="BE5C77A0">
      <w:start w:val="4"/>
      <w:numFmt w:val="decimal"/>
      <w:lvlText w:val="%1."/>
      <w:lvlJc w:val="left"/>
      <w:pPr>
        <w:ind w:left="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FD6E926">
      <w:start w:val="1"/>
      <w:numFmt w:val="lowerLetter"/>
      <w:lvlText w:val="%2"/>
      <w:lvlJc w:val="left"/>
      <w:pPr>
        <w:ind w:left="1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AA0F544">
      <w:start w:val="1"/>
      <w:numFmt w:val="lowerRoman"/>
      <w:lvlText w:val="%3"/>
      <w:lvlJc w:val="left"/>
      <w:pPr>
        <w:ind w:left="2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CCA86AC">
      <w:start w:val="1"/>
      <w:numFmt w:val="decimal"/>
      <w:lvlText w:val="%4"/>
      <w:lvlJc w:val="left"/>
      <w:pPr>
        <w:ind w:left="3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C444634">
      <w:start w:val="1"/>
      <w:numFmt w:val="lowerLetter"/>
      <w:lvlText w:val="%5"/>
      <w:lvlJc w:val="left"/>
      <w:pPr>
        <w:ind w:left="3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84E11FE">
      <w:start w:val="1"/>
      <w:numFmt w:val="lowerRoman"/>
      <w:lvlText w:val="%6"/>
      <w:lvlJc w:val="left"/>
      <w:pPr>
        <w:ind w:left="4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F907A70">
      <w:start w:val="1"/>
      <w:numFmt w:val="decimal"/>
      <w:lvlText w:val="%7"/>
      <w:lvlJc w:val="left"/>
      <w:pPr>
        <w:ind w:left="5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50F374">
      <w:start w:val="1"/>
      <w:numFmt w:val="lowerLetter"/>
      <w:lvlText w:val="%8"/>
      <w:lvlJc w:val="left"/>
      <w:pPr>
        <w:ind w:left="5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0A07702">
      <w:start w:val="1"/>
      <w:numFmt w:val="lowerRoman"/>
      <w:lvlText w:val="%9"/>
      <w:lvlJc w:val="left"/>
      <w:pPr>
        <w:ind w:left="6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E"/>
    <w:rsid w:val="00534C6E"/>
    <w:rsid w:val="00B5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ADE8"/>
  <w15:chartTrackingRefBased/>
  <w15:docId w15:val="{EC80A6ED-0176-41DC-AE69-2CE91947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C6E"/>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2023-06-05T12:35:00Z</dcterms:created>
  <dcterms:modified xsi:type="dcterms:W3CDTF">2023-06-05T12:36:00Z</dcterms:modified>
</cp:coreProperties>
</file>