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C13" w:rsidRPr="00A00590" w:rsidRDefault="00E85C13" w:rsidP="00E85C13">
      <w:pPr>
        <w:suppressAutoHyphens/>
        <w:spacing w:after="0" w:line="240" w:lineRule="auto"/>
        <w:rPr>
          <w:color w:val="auto"/>
          <w:sz w:val="16"/>
          <w:szCs w:val="16"/>
          <w:lang w:val="ru-RU" w:eastAsia="ar-SA"/>
        </w:rPr>
      </w:pPr>
      <w:r w:rsidRPr="00A00590">
        <w:rPr>
          <w:color w:val="auto"/>
          <w:sz w:val="32"/>
          <w:szCs w:val="32"/>
          <w:lang w:val="ru-RU" w:eastAsia="ar-SA"/>
        </w:rPr>
        <w:t xml:space="preserve">                                                          </w:t>
      </w:r>
      <w:r w:rsidRPr="00A00590">
        <w:rPr>
          <w:noProof/>
          <w:color w:val="auto"/>
          <w:sz w:val="20"/>
          <w:szCs w:val="20"/>
          <w:lang w:val="ru-RU" w:eastAsia="ru-RU"/>
        </w:rPr>
        <w:drawing>
          <wp:inline distT="0" distB="0" distL="0" distR="0">
            <wp:extent cx="59055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solidFill>
                      <a:srgbClr val="FFFFFF"/>
                    </a:solidFill>
                    <a:ln>
                      <a:noFill/>
                    </a:ln>
                  </pic:spPr>
                </pic:pic>
              </a:graphicData>
            </a:graphic>
          </wp:inline>
        </w:drawing>
      </w:r>
    </w:p>
    <w:p w:rsidR="00E85C13" w:rsidRPr="00A00590" w:rsidRDefault="00E85C13" w:rsidP="00E85C13">
      <w:pPr>
        <w:widowControl w:val="0"/>
        <w:suppressAutoHyphens/>
        <w:autoSpaceDE w:val="0"/>
        <w:spacing w:after="0" w:line="240" w:lineRule="auto"/>
        <w:jc w:val="center"/>
        <w:rPr>
          <w:color w:val="auto"/>
          <w:sz w:val="16"/>
          <w:szCs w:val="16"/>
          <w:lang w:val="ru-RU" w:eastAsia="ar-SA"/>
        </w:rPr>
      </w:pPr>
    </w:p>
    <w:p w:rsidR="00E85C13" w:rsidRPr="00A00590" w:rsidRDefault="00E85C13" w:rsidP="00E85C13">
      <w:pPr>
        <w:widowControl w:val="0"/>
        <w:suppressAutoHyphens/>
        <w:autoSpaceDE w:val="0"/>
        <w:spacing w:after="0" w:line="240" w:lineRule="auto"/>
        <w:jc w:val="center"/>
        <w:rPr>
          <w:b/>
          <w:color w:val="auto"/>
          <w:sz w:val="24"/>
          <w:szCs w:val="24"/>
          <w:lang w:val="ru-RU" w:eastAsia="ar-SA"/>
        </w:rPr>
      </w:pPr>
      <w:r w:rsidRPr="00A00590">
        <w:rPr>
          <w:b/>
          <w:color w:val="auto"/>
          <w:sz w:val="24"/>
          <w:szCs w:val="24"/>
          <w:lang w:val="ru-RU" w:eastAsia="ar-SA"/>
        </w:rPr>
        <w:t>РЕСПУБЛИКА ДАГЕСТАН</w:t>
      </w:r>
    </w:p>
    <w:p w:rsidR="00E85C13" w:rsidRPr="00A00590" w:rsidRDefault="00E85C13" w:rsidP="00E85C13">
      <w:pPr>
        <w:suppressAutoHyphens/>
        <w:spacing w:after="0" w:line="240" w:lineRule="auto"/>
        <w:jc w:val="center"/>
        <w:rPr>
          <w:b/>
          <w:color w:val="auto"/>
          <w:sz w:val="24"/>
          <w:szCs w:val="24"/>
          <w:lang w:val="ru-RU" w:eastAsia="ar-SA"/>
        </w:rPr>
      </w:pPr>
      <w:r w:rsidRPr="00A00590">
        <w:rPr>
          <w:b/>
          <w:color w:val="auto"/>
          <w:sz w:val="24"/>
          <w:szCs w:val="24"/>
          <w:lang w:val="ru-RU" w:eastAsia="ar-SA"/>
        </w:rPr>
        <w:t xml:space="preserve">АДМИНИСТРАЦИЯ МУНИЦИПАЛЬНОГО ОБРАЗОВАНИЯ </w:t>
      </w:r>
    </w:p>
    <w:p w:rsidR="00E85C13" w:rsidRPr="00A00590" w:rsidRDefault="00E85C13" w:rsidP="00E85C13">
      <w:pPr>
        <w:suppressAutoHyphens/>
        <w:spacing w:after="0" w:line="240" w:lineRule="auto"/>
        <w:jc w:val="center"/>
        <w:rPr>
          <w:b/>
          <w:caps/>
          <w:color w:val="auto"/>
          <w:sz w:val="24"/>
          <w:szCs w:val="24"/>
          <w:lang w:val="ru-RU" w:eastAsia="ar-SA"/>
        </w:rPr>
      </w:pPr>
      <w:r w:rsidRPr="00A00590">
        <w:rPr>
          <w:b/>
          <w:caps/>
          <w:color w:val="auto"/>
          <w:sz w:val="24"/>
          <w:szCs w:val="24"/>
          <w:lang w:val="ru-RU" w:eastAsia="ar-SA"/>
        </w:rPr>
        <w:t>«село Чалда»</w:t>
      </w:r>
    </w:p>
    <w:p w:rsidR="00E85C13" w:rsidRPr="00A00590" w:rsidRDefault="00E85C13" w:rsidP="00E85C13">
      <w:pPr>
        <w:suppressAutoHyphens/>
        <w:spacing w:after="0" w:line="240" w:lineRule="auto"/>
        <w:jc w:val="center"/>
        <w:rPr>
          <w:b/>
          <w:color w:val="auto"/>
          <w:sz w:val="24"/>
          <w:szCs w:val="24"/>
          <w:lang w:val="ru-RU" w:eastAsia="ar-SA"/>
        </w:rPr>
      </w:pPr>
      <w:r w:rsidRPr="00A00590">
        <w:rPr>
          <w:b/>
          <w:color w:val="auto"/>
          <w:sz w:val="24"/>
          <w:szCs w:val="24"/>
          <w:lang w:val="ru-RU" w:eastAsia="ar-SA"/>
        </w:rPr>
        <w:t>ГЕРГЕБИЛЬСКОГО РАЙОНА</w:t>
      </w:r>
    </w:p>
    <w:p w:rsidR="00E85C13" w:rsidRPr="00A00590" w:rsidRDefault="00E85C13" w:rsidP="00E85C13">
      <w:pPr>
        <w:widowControl w:val="0"/>
        <w:shd w:val="clear" w:color="auto" w:fill="FFFFFF"/>
        <w:suppressAutoHyphens/>
        <w:autoSpaceDE w:val="0"/>
        <w:spacing w:after="0" w:line="240" w:lineRule="atLeast"/>
        <w:jc w:val="center"/>
        <w:rPr>
          <w:b/>
          <w:bCs/>
          <w:color w:val="auto"/>
          <w:sz w:val="24"/>
          <w:szCs w:val="24"/>
          <w:lang w:val="ru-RU" w:eastAsia="ar-SA"/>
        </w:rPr>
      </w:pPr>
    </w:p>
    <w:p w:rsidR="00E85C13" w:rsidRPr="00A00590" w:rsidRDefault="00E85C13" w:rsidP="00E85C13">
      <w:pPr>
        <w:tabs>
          <w:tab w:val="left" w:pos="900"/>
        </w:tabs>
        <w:suppressAutoHyphens/>
        <w:spacing w:after="0" w:line="240" w:lineRule="auto"/>
        <w:rPr>
          <w:b/>
          <w:color w:val="auto"/>
          <w:sz w:val="20"/>
          <w:szCs w:val="20"/>
          <w:lang w:val="ru-RU" w:eastAsia="ar-SA"/>
        </w:rPr>
      </w:pPr>
      <w:r w:rsidRPr="00A00590">
        <w:rPr>
          <w:b/>
          <w:color w:val="auto"/>
          <w:sz w:val="20"/>
          <w:szCs w:val="20"/>
          <w:lang w:val="ru-RU" w:eastAsia="ar-SA"/>
        </w:rPr>
        <w:t xml:space="preserve">       </w:t>
      </w:r>
    </w:p>
    <w:p w:rsidR="00E85C13" w:rsidRPr="00A00590" w:rsidRDefault="00E85C13" w:rsidP="00E85C13">
      <w:pPr>
        <w:tabs>
          <w:tab w:val="left" w:pos="900"/>
        </w:tabs>
        <w:suppressAutoHyphens/>
        <w:spacing w:after="0" w:line="240" w:lineRule="auto"/>
        <w:jc w:val="center"/>
        <w:rPr>
          <w:b/>
          <w:color w:val="auto"/>
          <w:sz w:val="20"/>
          <w:szCs w:val="20"/>
          <w:lang w:val="ru-RU" w:eastAsia="ar-SA"/>
        </w:rPr>
      </w:pPr>
      <w:r w:rsidRPr="00A00590">
        <w:rPr>
          <w:b/>
          <w:color w:val="auto"/>
          <w:sz w:val="20"/>
          <w:szCs w:val="20"/>
          <w:lang w:val="ru-RU" w:eastAsia="ar-SA"/>
        </w:rPr>
        <w:t xml:space="preserve">Индекс 368256, Республика </w:t>
      </w:r>
      <w:proofErr w:type="gramStart"/>
      <w:r w:rsidRPr="00A00590">
        <w:rPr>
          <w:b/>
          <w:color w:val="auto"/>
          <w:sz w:val="20"/>
          <w:szCs w:val="20"/>
          <w:lang w:val="ru-RU" w:eastAsia="ar-SA"/>
        </w:rPr>
        <w:t xml:space="preserve">Дагестан,  </w:t>
      </w:r>
      <w:proofErr w:type="spellStart"/>
      <w:r w:rsidRPr="00A00590">
        <w:rPr>
          <w:b/>
          <w:color w:val="auto"/>
          <w:sz w:val="20"/>
          <w:szCs w:val="20"/>
          <w:lang w:val="ru-RU" w:eastAsia="ar-SA"/>
        </w:rPr>
        <w:t>Гергебильский</w:t>
      </w:r>
      <w:proofErr w:type="spellEnd"/>
      <w:proofErr w:type="gramEnd"/>
      <w:r w:rsidRPr="00A00590">
        <w:rPr>
          <w:b/>
          <w:color w:val="auto"/>
          <w:sz w:val="20"/>
          <w:szCs w:val="20"/>
          <w:lang w:val="ru-RU" w:eastAsia="ar-SA"/>
        </w:rPr>
        <w:t xml:space="preserve"> район, с. </w:t>
      </w:r>
      <w:proofErr w:type="spellStart"/>
      <w:r w:rsidRPr="00A00590">
        <w:rPr>
          <w:b/>
          <w:color w:val="auto"/>
          <w:sz w:val="20"/>
          <w:szCs w:val="20"/>
          <w:lang w:val="ru-RU" w:eastAsia="ar-SA"/>
        </w:rPr>
        <w:t>Чалда</w:t>
      </w:r>
      <w:proofErr w:type="spellEnd"/>
    </w:p>
    <w:p w:rsidR="00E85C13" w:rsidRPr="00A00590" w:rsidRDefault="00E85C13" w:rsidP="00E85C13">
      <w:pPr>
        <w:widowControl w:val="0"/>
        <w:tabs>
          <w:tab w:val="left" w:pos="7290"/>
        </w:tabs>
        <w:suppressAutoHyphens/>
        <w:autoSpaceDE w:val="0"/>
        <w:spacing w:after="0" w:line="240" w:lineRule="auto"/>
        <w:rPr>
          <w:color w:val="auto"/>
          <w:sz w:val="20"/>
          <w:szCs w:val="20"/>
          <w:lang w:val="ru-RU" w:eastAsia="ru-RU"/>
        </w:rPr>
      </w:pPr>
      <w:r>
        <w:rPr>
          <w:noProof/>
          <w:lang w:val="ru-RU" w:eastAsia="ru-RU"/>
        </w:rPr>
        <mc:AlternateContent>
          <mc:Choice Requires="wps">
            <w:drawing>
              <wp:anchor distT="4294967294" distB="4294967294" distL="114300" distR="114300" simplePos="0" relativeHeight="251659264" behindDoc="0" locked="0" layoutInCell="1" allowOverlap="1">
                <wp:simplePos x="0" y="0"/>
                <wp:positionH relativeFrom="column">
                  <wp:posOffset>-114300</wp:posOffset>
                </wp:positionH>
                <wp:positionV relativeFrom="paragraph">
                  <wp:posOffset>68579</wp:posOffset>
                </wp:positionV>
                <wp:extent cx="6309360" cy="0"/>
                <wp:effectExtent l="0" t="19050" r="5334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AE6D83"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5.4pt" to="487.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" strokeweight="1.59mm">
                <v:stroke joinstyle="miter"/>
              </v:line>
            </w:pict>
          </mc:Fallback>
        </mc:AlternateContent>
      </w:r>
      <w:r w:rsidRPr="00A00590">
        <w:rPr>
          <w:b/>
          <w:bCs/>
          <w:spacing w:val="-1"/>
          <w:sz w:val="26"/>
          <w:szCs w:val="26"/>
          <w:lang w:val="ru-RU" w:eastAsia="ar-SA"/>
        </w:rPr>
        <w:t xml:space="preserve">          </w:t>
      </w:r>
      <w:r w:rsidRPr="00A00590">
        <w:rPr>
          <w:b/>
          <w:bCs/>
          <w:spacing w:val="-1"/>
          <w:sz w:val="26"/>
          <w:szCs w:val="26"/>
          <w:lang w:val="ru-RU" w:eastAsia="ar-SA"/>
        </w:rPr>
        <w:tab/>
      </w:r>
    </w:p>
    <w:p w:rsidR="00E85C13" w:rsidRPr="00A00590" w:rsidRDefault="00E85C13" w:rsidP="00E85C13">
      <w:pPr>
        <w:tabs>
          <w:tab w:val="left" w:pos="450"/>
          <w:tab w:val="center" w:pos="5012"/>
        </w:tabs>
        <w:suppressAutoHyphens/>
        <w:spacing w:after="0" w:line="240" w:lineRule="auto"/>
        <w:rPr>
          <w:bCs/>
          <w:color w:val="auto"/>
          <w:sz w:val="32"/>
          <w:szCs w:val="32"/>
          <w:lang w:val="ru-RU" w:eastAsia="ar-SA"/>
        </w:rPr>
      </w:pPr>
      <w:r w:rsidRPr="00A00590">
        <w:rPr>
          <w:b/>
          <w:bCs/>
          <w:color w:val="auto"/>
          <w:sz w:val="32"/>
          <w:szCs w:val="32"/>
          <w:lang w:val="ru-RU" w:eastAsia="ar-SA"/>
        </w:rPr>
        <w:t xml:space="preserve">  </w:t>
      </w:r>
    </w:p>
    <w:p w:rsidR="00E85C13" w:rsidRPr="00A00590" w:rsidRDefault="00E85C13" w:rsidP="00E85C13">
      <w:pPr>
        <w:tabs>
          <w:tab w:val="left" w:pos="450"/>
          <w:tab w:val="center" w:pos="5012"/>
        </w:tabs>
        <w:suppressAutoHyphens/>
        <w:spacing w:after="0" w:line="240" w:lineRule="auto"/>
        <w:rPr>
          <w:bCs/>
          <w:color w:val="auto"/>
          <w:sz w:val="32"/>
          <w:szCs w:val="32"/>
          <w:lang w:val="ru-RU" w:eastAsia="ar-SA"/>
        </w:rPr>
      </w:pPr>
      <w:r w:rsidRPr="00A00590">
        <w:rPr>
          <w:bCs/>
          <w:color w:val="auto"/>
          <w:sz w:val="32"/>
          <w:szCs w:val="32"/>
          <w:lang w:val="ru-RU" w:eastAsia="ar-SA"/>
        </w:rPr>
        <w:t xml:space="preserve">                                        </w:t>
      </w:r>
      <w:r w:rsidRPr="00A00590">
        <w:rPr>
          <w:b/>
          <w:color w:val="auto"/>
          <w:sz w:val="28"/>
          <w:szCs w:val="28"/>
          <w:lang w:val="ru-RU" w:eastAsia="ar-SA"/>
        </w:rPr>
        <w:t xml:space="preserve">  ПОСТАНОВЛЕНИЕ                        </w:t>
      </w:r>
    </w:p>
    <w:p w:rsidR="00E85C13" w:rsidRPr="00A00590" w:rsidRDefault="00E85C13" w:rsidP="00E85C13">
      <w:pPr>
        <w:tabs>
          <w:tab w:val="center" w:pos="389"/>
          <w:tab w:val="center" w:pos="1357"/>
          <w:tab w:val="center" w:pos="8311"/>
        </w:tabs>
        <w:spacing w:after="269"/>
        <w:jc w:val="center"/>
        <w:rPr>
          <w:sz w:val="28"/>
          <w:szCs w:val="28"/>
          <w:lang w:val="ru-RU"/>
        </w:rPr>
      </w:pPr>
      <w:r w:rsidRPr="00A00590">
        <w:rPr>
          <w:sz w:val="28"/>
          <w:szCs w:val="28"/>
          <w:lang w:val="ru-RU"/>
        </w:rPr>
        <w:t>от</w:t>
      </w:r>
      <w:r w:rsidRPr="00A00590">
        <w:rPr>
          <w:sz w:val="28"/>
          <w:szCs w:val="28"/>
          <w:lang w:val="ru-RU"/>
        </w:rPr>
        <w:tab/>
        <w:t xml:space="preserve"> 05.06.2023 г.</w:t>
      </w:r>
      <w:r w:rsidRPr="00A00590">
        <w:rPr>
          <w:noProof/>
          <w:sz w:val="28"/>
          <w:szCs w:val="28"/>
          <w:lang w:val="ru-RU"/>
        </w:rPr>
        <w:t xml:space="preserve">                                                                                                 </w:t>
      </w:r>
      <w:r>
        <w:rPr>
          <w:sz w:val="28"/>
          <w:szCs w:val="28"/>
          <w:lang w:val="ru-RU"/>
        </w:rPr>
        <w:t>02-03/12</w:t>
      </w:r>
    </w:p>
    <w:p w:rsidR="00E85C13" w:rsidRPr="00A91176" w:rsidRDefault="00E85C13" w:rsidP="00E85C13">
      <w:pPr>
        <w:spacing w:after="7" w:line="248" w:lineRule="auto"/>
        <w:ind w:left="1454" w:right="641" w:hanging="122"/>
        <w:jc w:val="center"/>
        <w:rPr>
          <w:b/>
          <w:sz w:val="24"/>
          <w:szCs w:val="24"/>
          <w:lang w:val="ru-RU"/>
        </w:rPr>
      </w:pPr>
      <w:r w:rsidRPr="00A91176">
        <w:rPr>
          <w:b/>
          <w:sz w:val="24"/>
          <w:szCs w:val="24"/>
          <w:lang w:val="ru-RU"/>
        </w:rPr>
        <w:t>О ПРЕДОСТАВЛЕНИИ ОТСРОЧКИ УПЛАТЫ АРЕНДНОЙ ПЛАТЫ ПО ДОГОВОРАМ АРЕНДЫ ИМУЩЕСТВА, НАХОДЯЩЕГОСЯ В</w:t>
      </w:r>
    </w:p>
    <w:p w:rsidR="00E85C13" w:rsidRPr="00A91176" w:rsidRDefault="00E85C13" w:rsidP="00E85C13">
      <w:pPr>
        <w:spacing w:after="0" w:line="265" w:lineRule="auto"/>
        <w:ind w:left="428" w:right="58" w:hanging="10"/>
        <w:jc w:val="center"/>
        <w:rPr>
          <w:b/>
          <w:sz w:val="24"/>
          <w:szCs w:val="24"/>
          <w:lang w:val="ru-RU"/>
        </w:rPr>
      </w:pPr>
      <w:r w:rsidRPr="00A91176">
        <w:rPr>
          <w:b/>
          <w:sz w:val="24"/>
          <w:szCs w:val="24"/>
          <w:lang w:val="ru-RU"/>
        </w:rPr>
        <w:t>МУНИЦИПАЛЬНОЙ СОБСТВЕННОСТИ, НА ПЕРИОД ПРОХОЖДЕНИЯ</w:t>
      </w:r>
    </w:p>
    <w:p w:rsidR="00E85C13" w:rsidRPr="00A91176" w:rsidRDefault="00E85C13" w:rsidP="00E85C13">
      <w:pPr>
        <w:spacing w:after="0" w:line="265" w:lineRule="auto"/>
        <w:ind w:left="428" w:right="50" w:hanging="10"/>
        <w:jc w:val="center"/>
        <w:rPr>
          <w:b/>
          <w:sz w:val="24"/>
          <w:szCs w:val="24"/>
          <w:lang w:val="ru-RU"/>
        </w:rPr>
      </w:pPr>
      <w:r w:rsidRPr="00A91176">
        <w:rPr>
          <w:b/>
          <w:sz w:val="24"/>
          <w:szCs w:val="24"/>
          <w:lang w:val="ru-RU"/>
        </w:rPr>
        <w:t>ВОЕННОЙ СЛУЖБЫ ИЛИ ОКАЗАНИЯ ДОБРОВОЛЬНОГО СОДЕЙСТВИЯ В</w:t>
      </w:r>
    </w:p>
    <w:p w:rsidR="00E85C13" w:rsidRPr="00A91176" w:rsidRDefault="00E85C13" w:rsidP="00E85C13">
      <w:pPr>
        <w:spacing w:after="0" w:line="265" w:lineRule="auto"/>
        <w:ind w:left="428" w:right="58" w:hanging="10"/>
        <w:jc w:val="center"/>
        <w:rPr>
          <w:b/>
          <w:sz w:val="24"/>
          <w:szCs w:val="24"/>
          <w:lang w:val="ru-RU"/>
        </w:rPr>
      </w:pPr>
      <w:r w:rsidRPr="00A91176">
        <w:rPr>
          <w:b/>
          <w:sz w:val="24"/>
          <w:szCs w:val="24"/>
          <w:lang w:val="ru-RU"/>
        </w:rPr>
        <w:t>ВЫПОЛНЕНИИ ЗАДАЧ, ВОЗЛОЖЕННЫХ НА ВООРУЖЕННЫЕ СИЛЫ</w:t>
      </w:r>
    </w:p>
    <w:p w:rsidR="00E85C13" w:rsidRPr="00A91176" w:rsidRDefault="00E85C13" w:rsidP="00E85C13">
      <w:pPr>
        <w:spacing w:after="0" w:line="265" w:lineRule="auto"/>
        <w:ind w:left="428" w:right="50" w:hanging="10"/>
        <w:jc w:val="center"/>
        <w:rPr>
          <w:b/>
          <w:sz w:val="24"/>
          <w:szCs w:val="24"/>
          <w:lang w:val="ru-RU"/>
        </w:rPr>
      </w:pPr>
      <w:r w:rsidRPr="00A91176">
        <w:rPr>
          <w:b/>
          <w:sz w:val="24"/>
          <w:szCs w:val="24"/>
          <w:lang w:val="ru-RU"/>
        </w:rPr>
        <w:t>РОССИЙСКОЙ ФЕДЕРАЦИИ, И РАСТОРЖЕНИИ ДОГОВОРОВ АРЕНДЫ</w:t>
      </w:r>
    </w:p>
    <w:p w:rsidR="00E85C13" w:rsidRPr="00A91176" w:rsidRDefault="00E85C13" w:rsidP="00E85C13">
      <w:pPr>
        <w:spacing w:after="602" w:line="265" w:lineRule="auto"/>
        <w:ind w:left="428" w:hanging="10"/>
        <w:jc w:val="center"/>
        <w:rPr>
          <w:b/>
          <w:sz w:val="24"/>
          <w:szCs w:val="24"/>
        </w:rPr>
      </w:pPr>
      <w:r w:rsidRPr="00A91176">
        <w:rPr>
          <w:b/>
          <w:sz w:val="24"/>
          <w:szCs w:val="24"/>
        </w:rPr>
        <w:t>БЕЗ ПРИМЕНЕНИЯ ШТРАФНЫХ САНКЦИЙ</w:t>
      </w:r>
    </w:p>
    <w:p w:rsidR="00E85C13" w:rsidRPr="007877C4" w:rsidRDefault="00E85C13" w:rsidP="00E85C13">
      <w:pPr>
        <w:numPr>
          <w:ilvl w:val="0"/>
          <w:numId w:val="1"/>
        </w:numPr>
        <w:spacing w:after="52" w:line="236" w:lineRule="auto"/>
        <w:ind w:right="40" w:firstLine="680"/>
        <w:jc w:val="both"/>
        <w:rPr>
          <w:sz w:val="28"/>
          <w:szCs w:val="28"/>
          <w:lang w:val="ru-RU"/>
        </w:rPr>
      </w:pPr>
      <w:r w:rsidRPr="007877C4">
        <w:rPr>
          <w:sz w:val="28"/>
          <w:szCs w:val="28"/>
          <w:lang w:val="ru-RU"/>
        </w:rPr>
        <w:t>Утвердить Положение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E85C13" w:rsidRPr="007877C4" w:rsidRDefault="00E85C13" w:rsidP="00E85C13">
      <w:pPr>
        <w:numPr>
          <w:ilvl w:val="0"/>
          <w:numId w:val="1"/>
        </w:numPr>
        <w:spacing w:after="26" w:line="229" w:lineRule="auto"/>
        <w:ind w:right="40" w:firstLine="680"/>
        <w:jc w:val="both"/>
        <w:rPr>
          <w:sz w:val="28"/>
          <w:szCs w:val="28"/>
          <w:lang w:val="ru-RU"/>
        </w:rPr>
      </w:pPr>
      <w:r w:rsidRPr="007877C4">
        <w:rPr>
          <w:sz w:val="28"/>
          <w:szCs w:val="28"/>
          <w:lang w:val="ru-RU"/>
        </w:rPr>
        <w:t>Опубликовать</w:t>
      </w:r>
      <w:r w:rsidRPr="007877C4">
        <w:rPr>
          <w:sz w:val="28"/>
          <w:szCs w:val="28"/>
          <w:lang w:val="ru-RU"/>
        </w:rPr>
        <w:tab/>
        <w:t>настоящее</w:t>
      </w:r>
      <w:r w:rsidRPr="007877C4">
        <w:rPr>
          <w:sz w:val="28"/>
          <w:szCs w:val="28"/>
          <w:lang w:val="ru-RU"/>
        </w:rPr>
        <w:tab/>
        <w:t>постановление</w:t>
      </w:r>
      <w:r w:rsidRPr="007877C4">
        <w:rPr>
          <w:sz w:val="28"/>
          <w:szCs w:val="28"/>
          <w:lang w:val="ru-RU"/>
        </w:rPr>
        <w:tab/>
        <w:t>в</w:t>
      </w:r>
      <w:r>
        <w:rPr>
          <w:sz w:val="28"/>
          <w:szCs w:val="28"/>
          <w:lang w:val="ru-RU"/>
        </w:rPr>
        <w:t xml:space="preserve"> установленном порядке,</w:t>
      </w:r>
      <w:r w:rsidRPr="007877C4">
        <w:rPr>
          <w:sz w:val="28"/>
          <w:szCs w:val="28"/>
          <w:lang w:val="ru-RU"/>
        </w:rPr>
        <w:t xml:space="preserve"> а также разместить его на официальном сайте органа местного самоуправления в информационно-телекоммуникационной сети «Интернет».</w:t>
      </w:r>
    </w:p>
    <w:p w:rsidR="00E85C13" w:rsidRPr="007877C4" w:rsidRDefault="00E85C13" w:rsidP="00E85C13">
      <w:pPr>
        <w:spacing w:after="5" w:line="236" w:lineRule="auto"/>
        <w:ind w:left="454" w:right="143" w:firstLine="677"/>
        <w:jc w:val="both"/>
        <w:rPr>
          <w:sz w:val="28"/>
          <w:szCs w:val="28"/>
          <w:lang w:val="ru-RU"/>
        </w:rPr>
      </w:pPr>
      <w:r w:rsidRPr="007877C4">
        <w:rPr>
          <w:sz w:val="28"/>
          <w:szCs w:val="28"/>
          <w:lang w:val="ru-RU"/>
        </w:rPr>
        <w:t xml:space="preserve">З. Направить </w:t>
      </w:r>
      <w:r w:rsidRPr="00A91176">
        <w:rPr>
          <w:sz w:val="28"/>
          <w:szCs w:val="28"/>
          <w:lang w:val="ru-RU"/>
        </w:rPr>
        <w:t>настоящее постановление</w:t>
      </w:r>
      <w:r w:rsidRPr="007877C4">
        <w:rPr>
          <w:sz w:val="28"/>
          <w:szCs w:val="28"/>
          <w:lang w:val="ru-RU"/>
        </w:rPr>
        <w:t xml:space="preserve"> муниципального образования </w:t>
      </w:r>
      <w:r>
        <w:rPr>
          <w:sz w:val="28"/>
          <w:szCs w:val="28"/>
          <w:lang w:val="ru-RU"/>
        </w:rPr>
        <w:t xml:space="preserve">«село </w:t>
      </w:r>
      <w:proofErr w:type="spellStart"/>
      <w:r>
        <w:rPr>
          <w:sz w:val="28"/>
          <w:szCs w:val="28"/>
          <w:lang w:val="ru-RU"/>
        </w:rPr>
        <w:t>Чалда</w:t>
      </w:r>
      <w:proofErr w:type="spellEnd"/>
      <w:r>
        <w:rPr>
          <w:sz w:val="28"/>
          <w:szCs w:val="28"/>
          <w:lang w:val="ru-RU"/>
        </w:rPr>
        <w:t xml:space="preserve">» </w:t>
      </w:r>
      <w:proofErr w:type="spellStart"/>
      <w:r>
        <w:rPr>
          <w:sz w:val="28"/>
          <w:szCs w:val="28"/>
          <w:lang w:val="ru-RU"/>
        </w:rPr>
        <w:t>Гергебильского</w:t>
      </w:r>
      <w:proofErr w:type="spellEnd"/>
      <w:r>
        <w:rPr>
          <w:sz w:val="28"/>
          <w:szCs w:val="28"/>
          <w:lang w:val="ru-RU"/>
        </w:rPr>
        <w:t xml:space="preserve"> муниципального района РД</w:t>
      </w:r>
      <w:r w:rsidRPr="007877C4">
        <w:rPr>
          <w:sz w:val="28"/>
          <w:szCs w:val="28"/>
          <w:lang w:val="ru-RU"/>
        </w:rPr>
        <w:t xml:space="preserve"> в Министерство юстиции РД для включения в регистр муниципальных нормативных правовых актов в установленный законом срок.</w:t>
      </w:r>
    </w:p>
    <w:p w:rsidR="00E85C13" w:rsidRPr="007877C4" w:rsidRDefault="00E85C13" w:rsidP="00E85C13">
      <w:pPr>
        <w:numPr>
          <w:ilvl w:val="0"/>
          <w:numId w:val="2"/>
        </w:numPr>
        <w:spacing w:after="5" w:line="249" w:lineRule="auto"/>
        <w:ind w:right="43" w:firstLine="680"/>
        <w:jc w:val="both"/>
        <w:rPr>
          <w:sz w:val="28"/>
          <w:szCs w:val="28"/>
          <w:lang w:val="ru-RU"/>
        </w:rPr>
      </w:pPr>
      <w:r>
        <w:rPr>
          <w:sz w:val="28"/>
          <w:szCs w:val="28"/>
          <w:lang w:val="ru-RU"/>
        </w:rPr>
        <w:t xml:space="preserve">После </w:t>
      </w:r>
      <w:r w:rsidRPr="007877C4">
        <w:rPr>
          <w:sz w:val="28"/>
          <w:szCs w:val="28"/>
          <w:lang w:val="ru-RU"/>
        </w:rPr>
        <w:t xml:space="preserve">принятия направить </w:t>
      </w:r>
      <w:r w:rsidRPr="00A91176">
        <w:rPr>
          <w:sz w:val="28"/>
          <w:szCs w:val="28"/>
          <w:u w:color="000000"/>
          <w:lang w:val="ru-RU"/>
        </w:rPr>
        <w:t xml:space="preserve">настоящее постановление </w:t>
      </w:r>
      <w:r w:rsidRPr="007877C4">
        <w:rPr>
          <w:sz w:val="28"/>
          <w:szCs w:val="28"/>
          <w:lang w:val="ru-RU"/>
        </w:rPr>
        <w:t xml:space="preserve">муниципального образования </w:t>
      </w:r>
      <w:r>
        <w:rPr>
          <w:sz w:val="28"/>
          <w:szCs w:val="28"/>
          <w:lang w:val="ru-RU"/>
        </w:rPr>
        <w:t xml:space="preserve">«село </w:t>
      </w:r>
      <w:proofErr w:type="spellStart"/>
      <w:r>
        <w:rPr>
          <w:sz w:val="28"/>
          <w:szCs w:val="28"/>
          <w:lang w:val="ru-RU"/>
        </w:rPr>
        <w:t>Чалда</w:t>
      </w:r>
      <w:proofErr w:type="spellEnd"/>
      <w:r>
        <w:rPr>
          <w:sz w:val="28"/>
          <w:szCs w:val="28"/>
          <w:lang w:val="ru-RU"/>
        </w:rPr>
        <w:t xml:space="preserve">» </w:t>
      </w:r>
      <w:proofErr w:type="spellStart"/>
      <w:r>
        <w:rPr>
          <w:sz w:val="28"/>
          <w:szCs w:val="28"/>
          <w:lang w:val="ru-RU"/>
        </w:rPr>
        <w:t>Гергебильского</w:t>
      </w:r>
      <w:proofErr w:type="spellEnd"/>
      <w:r>
        <w:rPr>
          <w:sz w:val="28"/>
          <w:szCs w:val="28"/>
          <w:lang w:val="ru-RU"/>
        </w:rPr>
        <w:t xml:space="preserve"> муниципального района РД</w:t>
      </w:r>
      <w:r w:rsidRPr="007877C4">
        <w:rPr>
          <w:sz w:val="28"/>
          <w:szCs w:val="28"/>
          <w:lang w:val="ru-RU"/>
        </w:rPr>
        <w:t xml:space="preserve"> в прокуратуру</w:t>
      </w:r>
      <w:r>
        <w:rPr>
          <w:sz w:val="28"/>
          <w:szCs w:val="28"/>
          <w:lang w:val="ru-RU"/>
        </w:rPr>
        <w:t xml:space="preserve"> района</w:t>
      </w:r>
      <w:r w:rsidRPr="007877C4">
        <w:rPr>
          <w:sz w:val="28"/>
          <w:szCs w:val="28"/>
          <w:lang w:val="ru-RU"/>
        </w:rPr>
        <w:t xml:space="preserve"> для проведения антикоррупционной экспертизы и проверки на предмет законности.</w:t>
      </w:r>
    </w:p>
    <w:p w:rsidR="00E85C13" w:rsidRPr="007877C4" w:rsidRDefault="00E85C13" w:rsidP="00E85C13">
      <w:pPr>
        <w:numPr>
          <w:ilvl w:val="0"/>
          <w:numId w:val="2"/>
        </w:numPr>
        <w:spacing w:after="603" w:line="236" w:lineRule="auto"/>
        <w:ind w:right="43" w:firstLine="680"/>
        <w:jc w:val="both"/>
        <w:rPr>
          <w:sz w:val="28"/>
          <w:szCs w:val="28"/>
          <w:lang w:val="ru-RU"/>
        </w:rPr>
      </w:pPr>
      <w:r w:rsidRPr="007877C4">
        <w:rPr>
          <w:sz w:val="28"/>
          <w:szCs w:val="28"/>
          <w:lang w:val="ru-RU"/>
        </w:rPr>
        <w:t xml:space="preserve">Контроль за исполнением настоящего постановления </w:t>
      </w:r>
      <w:r>
        <w:rPr>
          <w:sz w:val="28"/>
          <w:szCs w:val="28"/>
          <w:lang w:val="ru-RU"/>
        </w:rPr>
        <w:t>оставляю за собой.</w:t>
      </w:r>
    </w:p>
    <w:p w:rsidR="00E85C13" w:rsidRPr="007877C4" w:rsidRDefault="00E85C13" w:rsidP="00E85C13">
      <w:pPr>
        <w:spacing w:after="28" w:line="236" w:lineRule="auto"/>
        <w:ind w:left="381" w:right="143"/>
        <w:jc w:val="both"/>
        <w:rPr>
          <w:sz w:val="28"/>
          <w:szCs w:val="28"/>
          <w:lang w:val="ru-RU"/>
        </w:rPr>
      </w:pPr>
      <w:r>
        <w:rPr>
          <w:sz w:val="28"/>
          <w:szCs w:val="28"/>
          <w:lang w:val="ru-RU"/>
        </w:rPr>
        <w:t xml:space="preserve">Глава МО «село </w:t>
      </w:r>
      <w:proofErr w:type="spellStart"/>
      <w:proofErr w:type="gramStart"/>
      <w:r>
        <w:rPr>
          <w:sz w:val="28"/>
          <w:szCs w:val="28"/>
          <w:lang w:val="ru-RU"/>
        </w:rPr>
        <w:t>Чалда</w:t>
      </w:r>
      <w:proofErr w:type="spellEnd"/>
      <w:r>
        <w:rPr>
          <w:sz w:val="28"/>
          <w:szCs w:val="28"/>
          <w:lang w:val="ru-RU"/>
        </w:rPr>
        <w:t xml:space="preserve">»   </w:t>
      </w:r>
      <w:proofErr w:type="gramEnd"/>
      <w:r>
        <w:rPr>
          <w:sz w:val="28"/>
          <w:szCs w:val="28"/>
          <w:lang w:val="ru-RU"/>
        </w:rPr>
        <w:t xml:space="preserve">                                                            </w:t>
      </w:r>
      <w:proofErr w:type="spellStart"/>
      <w:r>
        <w:rPr>
          <w:sz w:val="28"/>
          <w:szCs w:val="28"/>
          <w:lang w:val="ru-RU"/>
        </w:rPr>
        <w:t>Сурхаев</w:t>
      </w:r>
      <w:proofErr w:type="spellEnd"/>
      <w:r>
        <w:rPr>
          <w:sz w:val="28"/>
          <w:szCs w:val="28"/>
          <w:lang w:val="ru-RU"/>
        </w:rPr>
        <w:t xml:space="preserve"> Г.А.</w:t>
      </w:r>
    </w:p>
    <w:p w:rsidR="00E85C13" w:rsidRDefault="00E85C13" w:rsidP="00E85C13">
      <w:pPr>
        <w:spacing w:after="233"/>
        <w:ind w:right="94"/>
        <w:jc w:val="right"/>
        <w:rPr>
          <w:sz w:val="28"/>
          <w:szCs w:val="28"/>
          <w:lang w:val="ru-RU"/>
        </w:rPr>
      </w:pPr>
    </w:p>
    <w:p w:rsidR="00E85C13" w:rsidRDefault="00E85C13" w:rsidP="00E85C13">
      <w:pPr>
        <w:spacing w:after="233"/>
        <w:ind w:right="94"/>
        <w:jc w:val="right"/>
        <w:rPr>
          <w:sz w:val="28"/>
          <w:szCs w:val="28"/>
          <w:lang w:val="ru-RU"/>
        </w:rPr>
      </w:pPr>
    </w:p>
    <w:p w:rsidR="00E85C13" w:rsidRDefault="00E85C13" w:rsidP="00E85C13">
      <w:pPr>
        <w:spacing w:after="233"/>
        <w:ind w:right="94"/>
        <w:jc w:val="right"/>
        <w:rPr>
          <w:sz w:val="28"/>
          <w:szCs w:val="28"/>
          <w:lang w:val="ru-RU"/>
        </w:rPr>
      </w:pPr>
      <w:r w:rsidRPr="007877C4">
        <w:rPr>
          <w:sz w:val="28"/>
          <w:szCs w:val="28"/>
          <w:lang w:val="ru-RU"/>
        </w:rPr>
        <w:lastRenderedPageBreak/>
        <w:t>Приложение</w:t>
      </w:r>
      <w:r>
        <w:rPr>
          <w:sz w:val="28"/>
          <w:szCs w:val="28"/>
          <w:lang w:val="ru-RU"/>
        </w:rPr>
        <w:t xml:space="preserve"> к </w:t>
      </w:r>
    </w:p>
    <w:p w:rsidR="00E85C13" w:rsidRDefault="00E85C13" w:rsidP="00E85C13">
      <w:pPr>
        <w:spacing w:after="233"/>
        <w:ind w:right="94"/>
        <w:jc w:val="right"/>
        <w:rPr>
          <w:sz w:val="28"/>
          <w:szCs w:val="28"/>
          <w:lang w:val="ru-RU"/>
        </w:rPr>
      </w:pPr>
      <w:r>
        <w:rPr>
          <w:sz w:val="28"/>
          <w:szCs w:val="28"/>
          <w:lang w:val="ru-RU"/>
        </w:rPr>
        <w:t xml:space="preserve">постановлению МО «село </w:t>
      </w:r>
      <w:proofErr w:type="spellStart"/>
      <w:r>
        <w:rPr>
          <w:sz w:val="28"/>
          <w:szCs w:val="28"/>
          <w:lang w:val="ru-RU"/>
        </w:rPr>
        <w:t>Чалда</w:t>
      </w:r>
      <w:proofErr w:type="spellEnd"/>
      <w:r>
        <w:rPr>
          <w:sz w:val="28"/>
          <w:szCs w:val="28"/>
          <w:lang w:val="ru-RU"/>
        </w:rPr>
        <w:t>»</w:t>
      </w:r>
    </w:p>
    <w:p w:rsidR="00E85C13" w:rsidRPr="007877C4" w:rsidRDefault="00E85C13" w:rsidP="00E85C13">
      <w:pPr>
        <w:spacing w:after="233"/>
        <w:ind w:right="94"/>
        <w:jc w:val="right"/>
        <w:rPr>
          <w:sz w:val="28"/>
          <w:szCs w:val="28"/>
          <w:lang w:val="ru-RU"/>
        </w:rPr>
      </w:pPr>
      <w:r>
        <w:rPr>
          <w:sz w:val="28"/>
          <w:szCs w:val="28"/>
          <w:lang w:val="ru-RU"/>
        </w:rPr>
        <w:t>от 05.06.2023 г. №02-03/12</w:t>
      </w:r>
    </w:p>
    <w:p w:rsidR="00E85C13" w:rsidRPr="007877C4" w:rsidRDefault="00E85C13" w:rsidP="00E85C13">
      <w:pPr>
        <w:spacing w:after="262" w:line="265" w:lineRule="auto"/>
        <w:ind w:left="691" w:right="338" w:firstLine="1142"/>
        <w:jc w:val="center"/>
        <w:rPr>
          <w:sz w:val="28"/>
          <w:szCs w:val="28"/>
          <w:lang w:val="ru-RU"/>
        </w:rPr>
      </w:pPr>
      <w:r w:rsidRPr="007877C4">
        <w:rPr>
          <w:sz w:val="28"/>
          <w:szCs w:val="28"/>
          <w:lang w:val="ru-RU"/>
        </w:rPr>
        <w:t>Положение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E85C13" w:rsidRPr="007877C4" w:rsidRDefault="00E85C13" w:rsidP="00E85C13">
      <w:pPr>
        <w:numPr>
          <w:ilvl w:val="0"/>
          <w:numId w:val="3"/>
        </w:numPr>
        <w:spacing w:after="5" w:line="236" w:lineRule="auto"/>
        <w:ind w:right="143" w:firstLine="523"/>
        <w:jc w:val="both"/>
        <w:rPr>
          <w:sz w:val="28"/>
          <w:szCs w:val="28"/>
          <w:lang w:val="ru-RU"/>
        </w:rPr>
      </w:pPr>
      <w:r w:rsidRPr="007877C4">
        <w:rPr>
          <w:sz w:val="28"/>
          <w:szCs w:val="28"/>
          <w:lang w:val="ru-RU"/>
        </w:rPr>
        <w:t xml:space="preserve">Уполномоченным подразделением администрации муниципального образования </w:t>
      </w:r>
      <w:r>
        <w:rPr>
          <w:sz w:val="28"/>
          <w:szCs w:val="28"/>
          <w:lang w:val="ru-RU"/>
        </w:rPr>
        <w:t xml:space="preserve">«село </w:t>
      </w:r>
      <w:proofErr w:type="spellStart"/>
      <w:r>
        <w:rPr>
          <w:sz w:val="28"/>
          <w:szCs w:val="28"/>
          <w:lang w:val="ru-RU"/>
        </w:rPr>
        <w:t>Чалда</w:t>
      </w:r>
      <w:proofErr w:type="spellEnd"/>
      <w:r>
        <w:rPr>
          <w:sz w:val="28"/>
          <w:szCs w:val="28"/>
          <w:lang w:val="ru-RU"/>
        </w:rPr>
        <w:t xml:space="preserve">» </w:t>
      </w:r>
      <w:proofErr w:type="spellStart"/>
      <w:r>
        <w:rPr>
          <w:sz w:val="28"/>
          <w:szCs w:val="28"/>
          <w:lang w:val="ru-RU"/>
        </w:rPr>
        <w:t>Гергебильского</w:t>
      </w:r>
      <w:proofErr w:type="spellEnd"/>
      <w:r>
        <w:rPr>
          <w:sz w:val="28"/>
          <w:szCs w:val="28"/>
          <w:lang w:val="ru-RU"/>
        </w:rPr>
        <w:t xml:space="preserve"> муниципального района РД</w:t>
      </w:r>
      <w:r w:rsidRPr="007877C4">
        <w:rPr>
          <w:sz w:val="28"/>
          <w:szCs w:val="28"/>
          <w:lang w:val="ru-RU"/>
        </w:rPr>
        <w:t xml:space="preserve"> по договорам аренды муниципального имущества, составляющего казну муниципального образования </w:t>
      </w:r>
      <w:r>
        <w:rPr>
          <w:sz w:val="28"/>
          <w:szCs w:val="28"/>
          <w:lang w:val="ru-RU"/>
        </w:rPr>
        <w:t xml:space="preserve">«село </w:t>
      </w:r>
      <w:proofErr w:type="spellStart"/>
      <w:r>
        <w:rPr>
          <w:sz w:val="28"/>
          <w:szCs w:val="28"/>
          <w:lang w:val="ru-RU"/>
        </w:rPr>
        <w:t>Чалда</w:t>
      </w:r>
      <w:proofErr w:type="spellEnd"/>
      <w:r>
        <w:rPr>
          <w:sz w:val="28"/>
          <w:szCs w:val="28"/>
          <w:lang w:val="ru-RU"/>
        </w:rPr>
        <w:t xml:space="preserve">» </w:t>
      </w:r>
      <w:proofErr w:type="spellStart"/>
      <w:r>
        <w:rPr>
          <w:sz w:val="28"/>
          <w:szCs w:val="28"/>
          <w:lang w:val="ru-RU"/>
        </w:rPr>
        <w:t>Гергебильского</w:t>
      </w:r>
      <w:proofErr w:type="spellEnd"/>
      <w:r>
        <w:rPr>
          <w:sz w:val="28"/>
          <w:szCs w:val="28"/>
          <w:lang w:val="ru-RU"/>
        </w:rPr>
        <w:t xml:space="preserve"> муниципального района РД</w:t>
      </w:r>
      <w:r w:rsidRPr="007877C4">
        <w:rPr>
          <w:sz w:val="28"/>
          <w:szCs w:val="28"/>
          <w:lang w:val="ru-RU"/>
        </w:rPr>
        <w:t xml:space="preserve"> (в том числе земельных участков), муниципальным предприятиям и муниципальным учреждениям, находящимся на территории муниципального образования </w:t>
      </w:r>
      <w:r>
        <w:rPr>
          <w:sz w:val="28"/>
          <w:szCs w:val="28"/>
          <w:lang w:val="ru-RU"/>
        </w:rPr>
        <w:t xml:space="preserve">«село </w:t>
      </w:r>
      <w:proofErr w:type="spellStart"/>
      <w:r>
        <w:rPr>
          <w:sz w:val="28"/>
          <w:szCs w:val="28"/>
          <w:lang w:val="ru-RU"/>
        </w:rPr>
        <w:t>Чалда</w:t>
      </w:r>
      <w:proofErr w:type="spellEnd"/>
      <w:r>
        <w:rPr>
          <w:sz w:val="28"/>
          <w:szCs w:val="28"/>
          <w:lang w:val="ru-RU"/>
        </w:rPr>
        <w:t xml:space="preserve">» </w:t>
      </w:r>
      <w:proofErr w:type="spellStart"/>
      <w:r>
        <w:rPr>
          <w:sz w:val="28"/>
          <w:szCs w:val="28"/>
          <w:lang w:val="ru-RU"/>
        </w:rPr>
        <w:t>Гергебильского</w:t>
      </w:r>
      <w:proofErr w:type="spellEnd"/>
      <w:r>
        <w:rPr>
          <w:sz w:val="28"/>
          <w:szCs w:val="28"/>
          <w:lang w:val="ru-RU"/>
        </w:rPr>
        <w:t xml:space="preserve"> муниципального района РД</w:t>
      </w:r>
      <w:r w:rsidRPr="007877C4">
        <w:rPr>
          <w:sz w:val="28"/>
          <w:szCs w:val="28"/>
          <w:lang w:val="ru-RU"/>
        </w:rPr>
        <w:t xml:space="preserve">, по договорам аренды муниципального имущества муниципального образования </w:t>
      </w:r>
      <w:r>
        <w:rPr>
          <w:sz w:val="28"/>
          <w:szCs w:val="28"/>
          <w:lang w:val="ru-RU"/>
        </w:rPr>
        <w:t xml:space="preserve">«село </w:t>
      </w:r>
      <w:proofErr w:type="spellStart"/>
      <w:r>
        <w:rPr>
          <w:sz w:val="28"/>
          <w:szCs w:val="28"/>
          <w:lang w:val="ru-RU"/>
        </w:rPr>
        <w:t>Чалда</w:t>
      </w:r>
      <w:proofErr w:type="spellEnd"/>
      <w:r>
        <w:rPr>
          <w:sz w:val="28"/>
          <w:szCs w:val="28"/>
          <w:lang w:val="ru-RU"/>
        </w:rPr>
        <w:t xml:space="preserve">» </w:t>
      </w:r>
      <w:proofErr w:type="spellStart"/>
      <w:r>
        <w:rPr>
          <w:sz w:val="28"/>
          <w:szCs w:val="28"/>
          <w:lang w:val="ru-RU"/>
        </w:rPr>
        <w:t>Гергебильского</w:t>
      </w:r>
      <w:proofErr w:type="spellEnd"/>
      <w:r>
        <w:rPr>
          <w:sz w:val="28"/>
          <w:szCs w:val="28"/>
          <w:lang w:val="ru-RU"/>
        </w:rPr>
        <w:t xml:space="preserve"> муниципального района РД</w:t>
      </w:r>
      <w:r w:rsidRPr="007877C4">
        <w:rPr>
          <w:sz w:val="28"/>
          <w:szCs w:val="28"/>
          <w:lang w:val="ru-RU"/>
        </w:rPr>
        <w:t>, закрепленного на праве хозяйственного ведения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E85C13" w:rsidRPr="007877C4" w:rsidRDefault="00E85C13" w:rsidP="00E85C13">
      <w:pPr>
        <w:spacing w:after="5" w:line="236" w:lineRule="auto"/>
        <w:ind w:left="381" w:right="143" w:firstLine="523"/>
        <w:jc w:val="both"/>
        <w:rPr>
          <w:sz w:val="28"/>
          <w:szCs w:val="28"/>
          <w:lang w:val="ru-RU"/>
        </w:rPr>
      </w:pPr>
      <w:r w:rsidRPr="007877C4">
        <w:rPr>
          <w:sz w:val="28"/>
          <w:szCs w:val="28"/>
          <w:lang w:val="ru-RU"/>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85C13" w:rsidRPr="007877C4" w:rsidRDefault="00E85C13" w:rsidP="00E85C13">
      <w:pPr>
        <w:spacing w:after="5" w:line="236" w:lineRule="auto"/>
        <w:ind w:left="381" w:right="143" w:firstLine="523"/>
        <w:jc w:val="both"/>
        <w:rPr>
          <w:sz w:val="28"/>
          <w:szCs w:val="28"/>
          <w:lang w:val="ru-RU"/>
        </w:rPr>
      </w:pPr>
      <w:r w:rsidRPr="007877C4">
        <w:rPr>
          <w:sz w:val="28"/>
          <w:szCs w:val="28"/>
          <w:lang w:val="ru-RU"/>
        </w:rPr>
        <w:lastRenderedPageBreak/>
        <w:t>б) предоставление возможности расторжения договоров аренды без применения штрафных санкций.</w:t>
      </w:r>
    </w:p>
    <w:p w:rsidR="00E85C13" w:rsidRPr="007877C4" w:rsidRDefault="00E85C13" w:rsidP="00E85C13">
      <w:pPr>
        <w:spacing w:after="5" w:line="236" w:lineRule="auto"/>
        <w:ind w:left="381" w:right="143" w:firstLine="523"/>
        <w:jc w:val="both"/>
        <w:rPr>
          <w:sz w:val="28"/>
          <w:szCs w:val="28"/>
          <w:lang w:val="ru-RU"/>
        </w:rPr>
      </w:pPr>
      <w:r w:rsidRPr="007877C4">
        <w:rPr>
          <w:sz w:val="28"/>
          <w:szCs w:val="28"/>
          <w:lang w:val="ru-RU"/>
        </w:rPr>
        <w:t xml:space="preserve">1.1. Предоставление отсрочки уплаты арендной </w:t>
      </w:r>
      <w:r>
        <w:rPr>
          <w:sz w:val="28"/>
          <w:szCs w:val="28"/>
          <w:lang w:val="ru-RU"/>
        </w:rPr>
        <w:t>платы, указанной в подпункте «а</w:t>
      </w:r>
      <w:r w:rsidRPr="007877C4">
        <w:rPr>
          <w:sz w:val="28"/>
          <w:szCs w:val="28"/>
          <w:lang w:val="ru-RU"/>
        </w:rPr>
        <w:t xml:space="preserve"> пункта настоящего постановления, осуществляется на следующих условиях:</w:t>
      </w:r>
    </w:p>
    <w:p w:rsidR="00E85C13" w:rsidRPr="007877C4" w:rsidRDefault="00E85C13" w:rsidP="00E85C13">
      <w:pPr>
        <w:numPr>
          <w:ilvl w:val="0"/>
          <w:numId w:val="4"/>
        </w:numPr>
        <w:spacing w:after="5" w:line="236" w:lineRule="auto"/>
        <w:ind w:right="143" w:firstLine="523"/>
        <w:jc w:val="both"/>
        <w:rPr>
          <w:sz w:val="28"/>
          <w:szCs w:val="28"/>
          <w:lang w:val="ru-RU"/>
        </w:rPr>
      </w:pPr>
      <w:r w:rsidRPr="007877C4">
        <w:rPr>
          <w:sz w:val="28"/>
          <w:szCs w:val="28"/>
          <w:lang w:val="ru-RU"/>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E85C13" w:rsidRPr="007877C4" w:rsidRDefault="00E85C13" w:rsidP="00E85C13">
      <w:pPr>
        <w:numPr>
          <w:ilvl w:val="0"/>
          <w:numId w:val="4"/>
        </w:numPr>
        <w:spacing w:after="5" w:line="236" w:lineRule="auto"/>
        <w:ind w:right="143" w:firstLine="523"/>
        <w:jc w:val="both"/>
        <w:rPr>
          <w:sz w:val="28"/>
          <w:szCs w:val="28"/>
          <w:lang w:val="ru-RU"/>
        </w:rPr>
      </w:pPr>
      <w:r w:rsidRPr="007877C4">
        <w:rPr>
          <w:sz w:val="28"/>
          <w:szCs w:val="28"/>
          <w:lang w:val="ru-RU"/>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E85C13" w:rsidRPr="007877C4" w:rsidRDefault="00E85C13" w:rsidP="00E85C13">
      <w:pPr>
        <w:numPr>
          <w:ilvl w:val="0"/>
          <w:numId w:val="4"/>
        </w:numPr>
        <w:spacing w:after="5" w:line="236" w:lineRule="auto"/>
        <w:ind w:right="143" w:firstLine="523"/>
        <w:jc w:val="both"/>
        <w:rPr>
          <w:sz w:val="28"/>
          <w:szCs w:val="28"/>
          <w:lang w:val="ru-RU"/>
        </w:rPr>
      </w:pPr>
      <w:r w:rsidRPr="007877C4">
        <w:rPr>
          <w:sz w:val="28"/>
          <w:szCs w:val="28"/>
          <w:lang w:val="ru-RU"/>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85C13" w:rsidRPr="007877C4" w:rsidRDefault="00E85C13" w:rsidP="00E85C13">
      <w:pPr>
        <w:numPr>
          <w:ilvl w:val="0"/>
          <w:numId w:val="4"/>
        </w:numPr>
        <w:spacing w:after="5" w:line="236" w:lineRule="auto"/>
        <w:ind w:right="143" w:firstLine="523"/>
        <w:jc w:val="both"/>
        <w:rPr>
          <w:sz w:val="28"/>
          <w:szCs w:val="28"/>
          <w:lang w:val="ru-RU"/>
        </w:rPr>
      </w:pPr>
      <w:r w:rsidRPr="007877C4">
        <w:rPr>
          <w:sz w:val="28"/>
          <w:szCs w:val="28"/>
          <w:lang w:val="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E85C13" w:rsidRPr="007877C4" w:rsidRDefault="00E85C13" w:rsidP="00E85C13">
      <w:pPr>
        <w:numPr>
          <w:ilvl w:val="0"/>
          <w:numId w:val="4"/>
        </w:numPr>
        <w:spacing w:after="5" w:line="236" w:lineRule="auto"/>
        <w:ind w:right="143" w:firstLine="523"/>
        <w:jc w:val="both"/>
        <w:rPr>
          <w:sz w:val="28"/>
          <w:szCs w:val="28"/>
          <w:lang w:val="ru-RU"/>
        </w:rPr>
      </w:pPr>
      <w:r w:rsidRPr="007877C4">
        <w:rPr>
          <w:sz w:val="28"/>
          <w:szCs w:val="28"/>
          <w:lang w:val="ru-RU"/>
        </w:rPr>
        <w:t>не допускается установление дополнительных платежей, подлежащих уплате арендатором в связи с предоставлением отсрочки;</w:t>
      </w:r>
    </w:p>
    <w:p w:rsidR="00E85C13" w:rsidRPr="007877C4" w:rsidRDefault="00E85C13" w:rsidP="00E85C13">
      <w:pPr>
        <w:numPr>
          <w:ilvl w:val="0"/>
          <w:numId w:val="4"/>
        </w:numPr>
        <w:spacing w:after="5" w:line="236" w:lineRule="auto"/>
        <w:ind w:right="143" w:firstLine="523"/>
        <w:jc w:val="both"/>
        <w:rPr>
          <w:sz w:val="28"/>
          <w:szCs w:val="28"/>
          <w:lang w:val="ru-RU"/>
        </w:rPr>
      </w:pPr>
      <w:r w:rsidRPr="007877C4">
        <w:rPr>
          <w:sz w:val="28"/>
          <w:szCs w:val="28"/>
          <w:lang w:val="ru-RU"/>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E85C13" w:rsidRPr="007877C4" w:rsidRDefault="00E85C13" w:rsidP="00E85C13">
      <w:pPr>
        <w:numPr>
          <w:ilvl w:val="0"/>
          <w:numId w:val="4"/>
        </w:numPr>
        <w:spacing w:after="5" w:line="236" w:lineRule="auto"/>
        <w:ind w:right="143" w:firstLine="523"/>
        <w:jc w:val="both"/>
        <w:rPr>
          <w:sz w:val="28"/>
          <w:szCs w:val="28"/>
          <w:lang w:val="ru-RU"/>
        </w:rPr>
      </w:pPr>
      <w:r w:rsidRPr="007877C4">
        <w:rPr>
          <w:sz w:val="28"/>
          <w:szCs w:val="28"/>
          <w:lang w:val="ru-RU"/>
        </w:rPr>
        <w:lastRenderedPageBreak/>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85C13" w:rsidRPr="007877C4" w:rsidRDefault="00E85C13" w:rsidP="00E85C13">
      <w:pPr>
        <w:spacing w:after="5" w:line="236" w:lineRule="auto"/>
        <w:ind w:left="381" w:right="143" w:firstLine="523"/>
        <w:jc w:val="both"/>
        <w:rPr>
          <w:sz w:val="28"/>
          <w:szCs w:val="28"/>
          <w:lang w:val="ru-RU"/>
        </w:rPr>
      </w:pPr>
      <w:r w:rsidRPr="007877C4">
        <w:rPr>
          <w:sz w:val="28"/>
          <w:szCs w:val="28"/>
          <w:lang w:val="ru-RU"/>
        </w:rPr>
        <w:t>1.2. 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w:t>
      </w:r>
    </w:p>
    <w:p w:rsidR="00E85C13" w:rsidRPr="007877C4" w:rsidRDefault="00E85C13" w:rsidP="00E85C13">
      <w:pPr>
        <w:numPr>
          <w:ilvl w:val="0"/>
          <w:numId w:val="4"/>
        </w:numPr>
        <w:spacing w:after="5" w:line="236" w:lineRule="auto"/>
        <w:ind w:right="143" w:firstLine="523"/>
        <w:jc w:val="both"/>
        <w:rPr>
          <w:sz w:val="28"/>
          <w:szCs w:val="28"/>
          <w:lang w:val="ru-RU"/>
        </w:rPr>
      </w:pPr>
      <w:r w:rsidRPr="007877C4">
        <w:rPr>
          <w:sz w:val="28"/>
          <w:szCs w:val="28"/>
          <w:lang w:val="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r w:rsidRPr="007877C4">
        <w:rPr>
          <w:noProof/>
          <w:sz w:val="28"/>
          <w:szCs w:val="28"/>
          <w:lang w:val="ru-RU" w:eastAsia="ru-RU"/>
        </w:rPr>
        <w:drawing>
          <wp:inline distT="0" distB="0" distL="0" distR="0">
            <wp:extent cx="5715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7877C4">
        <w:rPr>
          <w:sz w:val="28"/>
          <w:szCs w:val="28"/>
          <w:lang w:val="ru-RU"/>
        </w:rPr>
        <w:t xml:space="preserve"> договор аренды подлежит расторжению со дня получения арендодателем уведомления о расторжении договора аренды;</w:t>
      </w:r>
    </w:p>
    <w:p w:rsidR="00E85C13" w:rsidRPr="007877C4" w:rsidRDefault="00E85C13" w:rsidP="00E85C13">
      <w:pPr>
        <w:numPr>
          <w:ilvl w:val="0"/>
          <w:numId w:val="4"/>
        </w:numPr>
        <w:spacing w:after="5" w:line="236" w:lineRule="auto"/>
        <w:ind w:right="143" w:firstLine="523"/>
        <w:jc w:val="both"/>
        <w:rPr>
          <w:sz w:val="28"/>
          <w:szCs w:val="28"/>
          <w:lang w:val="ru-RU"/>
        </w:rPr>
      </w:pPr>
      <w:r w:rsidRPr="007877C4">
        <w:rPr>
          <w:sz w:val="28"/>
          <w:szCs w:val="28"/>
          <w:lang w:val="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8D219F" w:rsidRPr="00E85C13" w:rsidRDefault="008D219F">
      <w:pPr>
        <w:rPr>
          <w:lang w:val="ru-RU"/>
        </w:rPr>
      </w:pPr>
      <w:bookmarkStart w:id="0" w:name="_GoBack"/>
      <w:bookmarkEnd w:id="0"/>
    </w:p>
    <w:sectPr w:rsidR="008D219F" w:rsidRPr="00E85C13" w:rsidSect="008778FA">
      <w:pgSz w:w="11900" w:h="16840"/>
      <w:pgMar w:top="670" w:right="842" w:bottom="94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4CEB"/>
    <w:multiLevelType w:val="hybridMultilevel"/>
    <w:tmpl w:val="369C859A"/>
    <w:lvl w:ilvl="0" w:tplc="F9A851E0">
      <w:start w:val="1"/>
      <w:numFmt w:val="decimal"/>
      <w:lvlText w:val="%1."/>
      <w:lvlJc w:val="left"/>
      <w:pPr>
        <w:ind w:left="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0A5BC8">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142B3C">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36DED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D873C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72A2E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A0E56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820D2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B07678">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8C1709"/>
    <w:multiLevelType w:val="hybridMultilevel"/>
    <w:tmpl w:val="E5800566"/>
    <w:lvl w:ilvl="0" w:tplc="8580FC2E">
      <w:start w:val="1"/>
      <w:numFmt w:val="decimal"/>
      <w:lvlText w:val="%1."/>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CE425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D035C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046C9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6CBDF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E958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80C93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908D5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74866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496175D"/>
    <w:multiLevelType w:val="hybridMultilevel"/>
    <w:tmpl w:val="E45A119A"/>
    <w:lvl w:ilvl="0" w:tplc="AC723328">
      <w:start w:val="4"/>
      <w:numFmt w:val="decimal"/>
      <w:lvlText w:val="%1."/>
      <w:lvlJc w:val="left"/>
      <w:pPr>
        <w:ind w:left="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D6DC42">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9A66F4">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247F80">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7E524A">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34442A">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5AA650">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94E2E0">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AC195C">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E6B43C3"/>
    <w:multiLevelType w:val="hybridMultilevel"/>
    <w:tmpl w:val="97B6CDCA"/>
    <w:lvl w:ilvl="0" w:tplc="55FE566E">
      <w:start w:val="1"/>
      <w:numFmt w:val="bullet"/>
      <w:lvlText w:val="-"/>
      <w:lvlJc w:val="left"/>
      <w:pPr>
        <w:ind w:left="3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48CE559E">
      <w:start w:val="1"/>
      <w:numFmt w:val="bullet"/>
      <w:lvlText w:val="o"/>
      <w:lvlJc w:val="left"/>
      <w:pPr>
        <w:ind w:left="16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F70A256">
      <w:start w:val="1"/>
      <w:numFmt w:val="bullet"/>
      <w:lvlText w:val="▪"/>
      <w:lvlJc w:val="left"/>
      <w:pPr>
        <w:ind w:left="23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1E0821C">
      <w:start w:val="1"/>
      <w:numFmt w:val="bullet"/>
      <w:lvlText w:val="•"/>
      <w:lvlJc w:val="left"/>
      <w:pPr>
        <w:ind w:left="30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0180DFEE">
      <w:start w:val="1"/>
      <w:numFmt w:val="bullet"/>
      <w:lvlText w:val="o"/>
      <w:lvlJc w:val="left"/>
      <w:pPr>
        <w:ind w:left="37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587293A8">
      <w:start w:val="1"/>
      <w:numFmt w:val="bullet"/>
      <w:lvlText w:val="▪"/>
      <w:lvlJc w:val="left"/>
      <w:pPr>
        <w:ind w:left="44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2DC2772">
      <w:start w:val="1"/>
      <w:numFmt w:val="bullet"/>
      <w:lvlText w:val="•"/>
      <w:lvlJc w:val="left"/>
      <w:pPr>
        <w:ind w:left="52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CB9834AE">
      <w:start w:val="1"/>
      <w:numFmt w:val="bullet"/>
      <w:lvlText w:val="o"/>
      <w:lvlJc w:val="left"/>
      <w:pPr>
        <w:ind w:left="59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78F834C6">
      <w:start w:val="1"/>
      <w:numFmt w:val="bullet"/>
      <w:lvlText w:val="▪"/>
      <w:lvlJc w:val="left"/>
      <w:pPr>
        <w:ind w:left="66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13"/>
    <w:rsid w:val="008D219F"/>
    <w:rsid w:val="00E85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06DAA-BB4A-4ED1-9606-A26F0A83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C13"/>
    <w:rPr>
      <w:rFonts w:ascii="Times New Roman" w:eastAsia="Times New Roman" w:hAnsi="Times New Roman" w:cs="Times New Roman"/>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7750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2023-06-05T13:33:00Z</dcterms:created>
  <dcterms:modified xsi:type="dcterms:W3CDTF">2023-06-05T13:34:00Z</dcterms:modified>
</cp:coreProperties>
</file>